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Java 20.12.0 -->
  <w:body>
    <w:p w:rsidR="007372BA" w14:paraId="4A82DE91" w14:textId="77777777"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-504822</wp:posOffset>
            </wp:positionH>
            <wp:positionV relativeFrom="paragraph">
              <wp:posOffset>-350518</wp:posOffset>
            </wp:positionV>
            <wp:extent cx="7623933" cy="5303954"/>
            <wp:effectExtent l="0" t="0" r="0" b="0"/>
            <wp:wrapNone/>
            <wp:docPr id="21" name="Picture 2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3.png"/>
                    <pic:cNvPicPr/>
                  </pic:nvPicPr>
                  <pic:blipFill>
                    <a:blip xmlns:r="http://schemas.openxmlformats.org/officeDocument/2006/relationships"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623933" cy="53039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372BA" w14:paraId="4A82DE92" w14:textId="77777777"/>
    <w:p w:rsidR="007372BA" w14:paraId="4A82DE93" w14:textId="77777777"/>
    <w:p w:rsidR="007372BA" w14:paraId="4A82DE94" w14:textId="77777777"/>
    <w:p w:rsidR="007372BA" w14:paraId="4A82DE95" w14:textId="77777777"/>
    <w:p w:rsidR="007372BA" w14:paraId="4A82DE96" w14:textId="77777777"/>
    <w:p w:rsidR="007372BA" w14:paraId="4A82DE97" w14:textId="77777777"/>
    <w:p w:rsidR="007372BA" w14:paraId="4A82DE98" w14:textId="77777777"/>
    <w:p w:rsidR="007372BA" w14:paraId="4A82DE99" w14:textId="77777777"/>
    <w:p w:rsidR="007372BA" w14:paraId="4A82DE9A" w14:textId="77777777"/>
    <w:p w:rsidR="007372BA" w14:paraId="4A82DE9B" w14:textId="77777777"/>
    <w:p w:rsidR="007372BA" w14:paraId="4A82DE9C" w14:textId="77777777"/>
    <w:p w:rsidR="007372BA" w14:paraId="4A82DE9D" w14:textId="77777777"/>
    <w:p w:rsidR="007372BA" w14:paraId="4A82DE9E" w14:textId="77777777"/>
    <w:p w:rsidR="007372BA" w14:paraId="4A82DE9F" w14:textId="77777777"/>
    <w:p w:rsidR="007372BA" w14:paraId="4A82DEA0" w14:textId="77777777"/>
    <w:p w:rsidR="007372BA" w14:paraId="4A82DEA1" w14:textId="77777777"/>
    <w:p w:rsidR="007372BA" w14:paraId="4A82DEA2" w14:textId="77777777"/>
    <w:p w:rsidR="007372BA" w14:paraId="4A82DEA3" w14:textId="77777777"/>
    <w:p w:rsidR="007372BA" w14:paraId="4A82DEA4" w14:textId="77777777"/>
    <w:p w:rsidR="007372BA" w14:paraId="4A82DEA5" w14:textId="77777777"/>
    <w:p w:rsidR="007372BA" w14:paraId="4A82DEA6" w14:textId="77777777">
      <w:pPr>
        <w:spacing w:line="240" w:lineRule="auto"/>
        <w:jc w:val="center"/>
        <w:rPr>
          <w:sz w:val="72"/>
          <w:szCs w:val="72"/>
        </w:rPr>
      </w:pPr>
      <w:r>
        <w:rPr>
          <w:color w:val="244061"/>
          <w:sz w:val="72"/>
          <w:szCs w:val="72"/>
        </w:rPr>
        <w:t>TEST REPORT</w:t>
      </w:r>
      <w:r>
        <w:rPr>
          <w:sz w:val="72"/>
          <w:szCs w:val="72"/>
        </w:rPr>
        <w:t xml:space="preserve"> </w:t>
      </w:r>
    </w:p>
    <w:p w:rsidR="007372BA" w14:paraId="4A82DEA7" w14:textId="77777777">
      <w:pPr>
        <w:spacing w:line="240" w:lineRule="auto"/>
        <w:jc w:val="center"/>
        <w:rPr>
          <w:sz w:val="32"/>
          <w:szCs w:val="32"/>
        </w:rPr>
      </w:pPr>
    </w:p>
    <w:p w:rsidR="007372BA" w14:paraId="4A82DEA8" w14:textId="20B8D90D">
      <w:pPr>
        <w:jc w:val="left"/>
      </w:pPr>
    </w:p>
    <w:p w:rsidR="007372BA" w14:paraId="4A82DEA9" w14:textId="77777777">
      <w:pPr>
        <w:jc w:val="center"/>
        <w:rPr>
          <w:sz w:val="32"/>
          <w:szCs w:val="32"/>
        </w:rPr>
      </w:pPr>
    </w:p>
    <w:p w:rsidR="007372BA" w14:paraId="4A82DEAB" w14:textId="77777777">
      <w:pPr>
        <w:jc w:val="center"/>
        <w:rPr>
          <w:sz w:val="32"/>
          <w:szCs w:val="32"/>
        </w:rPr>
      </w:pPr>
    </w:p>
    <w:p w:rsidR="007372BA" w14:paraId="4A82DEAC" w14:textId="77777777">
      <w:pPr>
        <w:jc w:val="center"/>
        <w:rPr>
          <w:color w:val="404040"/>
          <w:sz w:val="20"/>
          <w:szCs w:val="20"/>
        </w:rPr>
      </w:pPr>
      <w:r>
        <w:rPr>
          <w:color w:val="595959"/>
          <w:sz w:val="20"/>
          <w:szCs w:val="20"/>
        </w:rPr>
        <w:t>Project</w:t>
      </w:r>
      <w:r>
        <w:rPr>
          <w:color w:val="404040"/>
          <w:sz w:val="20"/>
          <w:szCs w:val="20"/>
        </w:rPr>
        <w:t xml:space="preserve"> Name: </w:t>
      </w:r>
      <w:r>
        <w:rPr>
          <w:color w:val="244061"/>
          <w:sz w:val="20"/>
          <w:szCs w:val="20"/>
        </w:rPr>
        <w:t>Xray Sample Project - Online Store (15)</w:t>
      </w:r>
    </w:p>
    <w:p w:rsidR="007372BA" w14:paraId="4A82DEAD" w14:textId="77777777">
      <w:pPr>
        <w:jc w:val="center"/>
        <w:rPr>
          <w:sz w:val="10"/>
          <w:szCs w:val="10"/>
        </w:rPr>
      </w:pPr>
    </w:p>
    <w:p w:rsidR="007372BA" w14:paraId="4A82DEAE" w14:textId="77777777">
      <w:pPr>
        <w:jc w:val="center"/>
        <w:rPr>
          <w:color w:val="244061"/>
          <w:sz w:val="20"/>
          <w:szCs w:val="20"/>
        </w:rPr>
      </w:pPr>
      <w:r>
        <w:rPr>
          <w:color w:val="595959"/>
          <w:sz w:val="20"/>
          <w:szCs w:val="20"/>
        </w:rPr>
        <w:t>Prepared by:</w:t>
      </w:r>
      <w:r>
        <w:rPr>
          <w:sz w:val="20"/>
          <w:szCs w:val="20"/>
        </w:rPr>
        <w:t xml:space="preserve"> </w:t>
      </w:r>
    </w:p>
    <w:p w:rsidR="007372BA" w14:paraId="4A82DEAF" w14:textId="77777777">
      <w:pPr>
        <w:jc w:val="left"/>
        <w:rPr>
          <w:color w:val="404040"/>
          <w:sz w:val="20"/>
          <w:szCs w:val="20"/>
        </w:rPr>
      </w:pPr>
    </w:p>
    <w:p w:rsidR="007372BA" w14:paraId="4A82DEB0" w14:textId="77777777">
      <w:pPr>
        <w:jc w:val="right"/>
        <w:rPr>
          <w:color w:val="244061"/>
          <w:sz w:val="20"/>
          <w:szCs w:val="20"/>
        </w:rPr>
      </w:pPr>
      <w:r>
        <w:rPr>
          <w:noProof/>
          <w:color w:val="244061"/>
          <w:sz w:val="20"/>
          <w:szCs w:val="20"/>
        </w:rPr>
        <w:drawing>
          <wp:inline distT="0" distB="0" distL="0" distR="0">
            <wp:extent cx="126000" cy="104400"/>
            <wp:effectExtent l="0" t="0" r="0" b="0"/>
            <wp:docPr id="23" name="Picture 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2.png"/>
                    <pic:cNvPicPr/>
                  </pic:nvPicPr>
                  <pic:blipFill>
                    <a:blip xmlns:r="http://schemas.openxmlformats.org/officeDocument/2006/relationships"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26000" cy="10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244061"/>
          <w:sz w:val="20"/>
          <w:szCs w:val="20"/>
        </w:rPr>
        <w:t xml:space="preserve"> CONFIDENTIAL </w:t>
      </w:r>
    </w:p>
    <w:p w:rsidR="007372BA" w14:paraId="4A82DEB2" w14:textId="77777777"/>
    <w:p w:rsidR="007372BA" w14:paraId="4A82DEB3" w14:textId="77777777">
      <w:pPr>
        <w:rPr>
          <w:color w:val="595959"/>
          <w:sz w:val="20"/>
          <w:szCs w:val="20"/>
        </w:rPr>
      </w:pPr>
    </w:p>
    <w:p w:rsidR="007372BA" w14:paraId="4A82DEB4" w14:textId="77777777">
      <w:pPr>
        <w:rPr>
          <w:color w:val="244061"/>
          <w:sz w:val="20"/>
          <w:szCs w:val="20"/>
        </w:rPr>
      </w:pPr>
      <w:r>
        <w:rPr>
          <w:color w:val="595959"/>
          <w:sz w:val="20"/>
          <w:szCs w:val="20"/>
        </w:rPr>
        <w:t xml:space="preserve">Document Date: </w:t>
      </w:r>
      <w:r>
        <w:rPr>
          <w:color w:val="244061"/>
          <w:sz w:val="20"/>
          <w:szCs w:val="20"/>
        </w:rPr>
        <w:t>1/4/2026</w:t>
      </w:r>
      <w:r>
        <w:br w:type="page"/>
      </w:r>
    </w:p>
    <w:p w:rsidR="007372BA" w14:paraId="4A82DEB5" w14:textId="77777777">
      <w:pPr>
        <w:tabs>
          <w:tab w:val="left" w:pos="3190"/>
        </w:tabs>
        <w:rPr>
          <w:color w:val="244061"/>
        </w:rPr>
      </w:pPr>
      <w:r>
        <w:rPr>
          <w:b/>
          <w:color w:val="244061"/>
          <w:sz w:val="36"/>
          <w:szCs w:val="36"/>
        </w:rPr>
        <w:t>TABLE OF CONTENTS</w:t>
      </w:r>
    </w:p>
    <w:sdt>
      <w:sdtPr>
        <w:id w:val="1543638527"/>
        <w:docPartObj>
          <w:docPartGallery w:val="Table of Contents"/>
          <w:docPartUnique/>
        </w:docPartObj>
      </w:sdtPr>
      <w:sdtEndPr>
        <w:rPr>
          <w:color w:val="auto"/>
        </w:rPr>
      </w:sdtEndPr>
      <w:sdtContent>
        <w:p w14:paraId="4A82DEC5" w14:textId="71ADE39D">
          <w:pPr>
            <w:pStyle w:val="TOC1"/>
            <w:tabs>
              <w:tab w:val="left" w:pos="480"/>
              <w:tab w:val="right" w:pos="10450"/>
            </w:tabs>
            <w:rPr>
              <w:rFonts w:asciiTheme="minorHAnsi" w:hAnsiTheme="minorHAnsi"/>
              <w:noProof/>
              <w:sz w:val="22"/>
            </w:rPr>
          </w:pPr>
          <w:r w:rsidRPr="00D678C2">
            <w:rPr>
              <w:color w:val="auto"/>
            </w:rPr>
            <w:fldChar w:fldCharType="begin"/>
          </w:r>
          <w:r w:rsidRPr="00D678C2">
            <w:rPr>
              <w:color w:val="auto"/>
            </w:rPr>
            <w:instrText xml:space="preserve"> TOC \h \u \z </w:instrText>
          </w:r>
          <w:r w:rsidRPr="00D678C2">
            <w:rPr>
              <w:color w:val="auto"/>
            </w:rPr>
            <w:fldChar w:fldCharType="separate"/>
          </w:r>
          <w:hyperlink w:anchor="_Toc256000000" w:history="1">
            <w:r>
              <w:rPr>
                <w:rStyle w:val="Hyperlink"/>
              </w:rPr>
              <w:t>1.</w:t>
            </w:r>
            <w:r>
              <w:rPr>
                <w:rFonts w:asciiTheme="minorHAnsi" w:hAnsiTheme="minorHAnsi"/>
                <w:noProof/>
                <w:sz w:val="22"/>
              </w:rPr>
              <w:tab/>
            </w:r>
            <w:r>
              <w:rPr>
                <w:rStyle w:val="Hyperlink"/>
              </w:rPr>
              <w:t>Introduction</w:t>
            </w:r>
            <w:r>
              <w:tab/>
            </w:r>
            <w:r>
              <w:fldChar w:fldCharType="begin"/>
            </w:r>
            <w:r>
              <w:instrText xml:space="preserve"> PAGEREF _Toc256000000 \h </w:instrText>
            </w:r>
            <w:r>
              <w:fldChar w:fldCharType="separate"/>
            </w:r>
            <w:r>
              <w:t>3</w:t>
            </w:r>
            <w:r>
              <w:fldChar w:fldCharType="end"/>
            </w:r>
          </w:hyperlink>
        </w:p>
        <w:p>
          <w:pPr>
            <w:pStyle w:val="TOC2"/>
            <w:tabs>
              <w:tab w:val="left" w:pos="960"/>
              <w:tab w:val="right" w:pos="10450"/>
            </w:tabs>
            <w:rPr>
              <w:rFonts w:asciiTheme="minorHAnsi" w:hAnsiTheme="minorHAnsi"/>
              <w:noProof/>
              <w:sz w:val="22"/>
            </w:rPr>
          </w:pPr>
          <w:hyperlink w:anchor="_Toc256000001" w:history="1">
            <w:r>
              <w:rPr>
                <w:rStyle w:val="Hyperlink"/>
              </w:rPr>
              <w:t>1.1.</w:t>
            </w:r>
            <w:r>
              <w:rPr>
                <w:rFonts w:asciiTheme="minorHAnsi" w:hAnsiTheme="minorHAnsi"/>
                <w:noProof/>
                <w:sz w:val="22"/>
              </w:rPr>
              <w:tab/>
            </w:r>
            <w:r>
              <w:rPr>
                <w:rStyle w:val="Hyperlink"/>
              </w:rPr>
              <w:t>Document Overview</w:t>
            </w:r>
            <w:r>
              <w:tab/>
            </w:r>
            <w:r>
              <w:fldChar w:fldCharType="begin"/>
            </w:r>
            <w:r>
              <w:instrText xml:space="preserve"> PAGEREF _Toc256000001 \h </w:instrText>
            </w:r>
            <w:r>
              <w:fldChar w:fldCharType="separate"/>
            </w:r>
            <w:r>
              <w:t>3</w:t>
            </w:r>
            <w:r>
              <w:fldChar w:fldCharType="end"/>
            </w:r>
          </w:hyperlink>
        </w:p>
        <w:p>
          <w:pPr>
            <w:pStyle w:val="TOC2"/>
            <w:tabs>
              <w:tab w:val="left" w:pos="960"/>
              <w:tab w:val="right" w:pos="10450"/>
            </w:tabs>
            <w:rPr>
              <w:rFonts w:asciiTheme="minorHAnsi" w:hAnsiTheme="minorHAnsi"/>
              <w:noProof/>
              <w:sz w:val="22"/>
            </w:rPr>
          </w:pPr>
          <w:hyperlink w:anchor="_Toc256000002" w:history="1">
            <w:r>
              <w:rPr>
                <w:rStyle w:val="Hyperlink"/>
              </w:rPr>
              <w:t>1.2.</w:t>
            </w:r>
            <w:r>
              <w:rPr>
                <w:rFonts w:asciiTheme="minorHAnsi" w:hAnsiTheme="minorHAnsi"/>
                <w:noProof/>
                <w:sz w:val="22"/>
              </w:rPr>
              <w:tab/>
            </w:r>
            <w:r>
              <w:rPr>
                <w:rStyle w:val="Hyperlink"/>
              </w:rPr>
              <w:t>Total tests</w:t>
            </w:r>
            <w:r>
              <w:tab/>
            </w:r>
            <w:r>
              <w:fldChar w:fldCharType="begin"/>
            </w:r>
            <w:r>
              <w:instrText xml:space="preserve"> PAGEREF _Toc256000002 \h </w:instrText>
            </w:r>
            <w:r>
              <w:fldChar w:fldCharType="separate"/>
            </w:r>
            <w:r>
              <w:t>3</w:t>
            </w:r>
            <w:r>
              <w:fldChar w:fldCharType="end"/>
            </w:r>
          </w:hyperlink>
        </w:p>
        <w:p>
          <w:pPr>
            <w:pStyle w:val="TOC2"/>
            <w:tabs>
              <w:tab w:val="left" w:pos="960"/>
              <w:tab w:val="right" w:pos="10450"/>
            </w:tabs>
            <w:rPr>
              <w:rFonts w:asciiTheme="minorHAnsi" w:hAnsiTheme="minorHAnsi"/>
              <w:noProof/>
              <w:sz w:val="22"/>
            </w:rPr>
          </w:pPr>
          <w:hyperlink w:anchor="_Toc256000003" w:history="1">
            <w:r>
              <w:rPr>
                <w:rStyle w:val="Hyperlink"/>
              </w:rPr>
              <w:t>1.3.</w:t>
            </w:r>
            <w:r>
              <w:rPr>
                <w:rFonts w:asciiTheme="minorHAnsi" w:hAnsiTheme="minorHAnsi"/>
                <w:noProof/>
                <w:sz w:val="22"/>
              </w:rPr>
              <w:tab/>
            </w:r>
            <w:r>
              <w:rPr>
                <w:rStyle w:val="Hyperlink"/>
              </w:rPr>
              <w:t>Requirements covered by these Tests</w:t>
            </w:r>
            <w:r>
              <w:tab/>
            </w:r>
            <w:r>
              <w:fldChar w:fldCharType="begin"/>
            </w:r>
            <w:r>
              <w:instrText xml:space="preserve"> PAGEREF _Toc256000003 \h </w:instrText>
            </w:r>
            <w:r>
              <w:fldChar w:fldCharType="separate"/>
            </w:r>
            <w:r>
              <w:t>3</w:t>
            </w:r>
            <w:r>
              <w:fldChar w:fldCharType="end"/>
            </w:r>
          </w:hyperlink>
        </w:p>
        <w:p>
          <w:pPr>
            <w:pStyle w:val="TOC1"/>
            <w:tabs>
              <w:tab w:val="left" w:pos="480"/>
              <w:tab w:val="right" w:pos="10450"/>
            </w:tabs>
            <w:rPr>
              <w:rFonts w:asciiTheme="minorHAnsi" w:hAnsiTheme="minorHAnsi"/>
              <w:noProof/>
              <w:sz w:val="22"/>
            </w:rPr>
          </w:pPr>
          <w:hyperlink w:anchor="_Toc256000004" w:history="1">
            <w:r>
              <w:rPr>
                <w:rStyle w:val="Hyperlink"/>
              </w:rPr>
              <w:t>2.</w:t>
            </w:r>
            <w:r>
              <w:rPr>
                <w:rFonts w:asciiTheme="minorHAnsi" w:hAnsiTheme="minorHAnsi"/>
                <w:noProof/>
                <w:sz w:val="22"/>
              </w:rPr>
              <w:tab/>
            </w:r>
            <w:r>
              <w:rPr>
                <w:rStyle w:val="Hyperlink"/>
              </w:rPr>
              <w:t>Tests</w:t>
            </w:r>
            <w:r>
              <w:tab/>
            </w:r>
            <w:r>
              <w:fldChar w:fldCharType="begin"/>
            </w:r>
            <w:r>
              <w:instrText xml:space="preserve"> PAGEREF _Toc256000004 \h </w:instrText>
            </w:r>
            <w:r>
              <w:fldChar w:fldCharType="separate"/>
            </w:r>
            <w:r>
              <w:t>4</w:t>
            </w:r>
            <w:r>
              <w:fldChar w:fldCharType="end"/>
            </w:r>
          </w:hyperlink>
        </w:p>
        <w:p>
          <w:pPr>
            <w:pStyle w:val="TOC2"/>
            <w:tabs>
              <w:tab w:val="left" w:pos="960"/>
              <w:tab w:val="right" w:pos="10450"/>
            </w:tabs>
            <w:rPr>
              <w:rFonts w:asciiTheme="minorHAnsi" w:hAnsiTheme="minorHAnsi"/>
              <w:noProof/>
              <w:sz w:val="22"/>
            </w:rPr>
          </w:pPr>
          <w:hyperlink w:anchor="_Toc256000005" w:history="1">
            <w:r>
              <w:rPr>
                <w:rStyle w:val="Hyperlink"/>
              </w:rPr>
              <w:t>2.1.</w:t>
            </w:r>
            <w:r>
              <w:rPr>
                <w:rFonts w:asciiTheme="minorHAnsi" w:hAnsiTheme="minorHAnsi"/>
                <w:noProof/>
                <w:sz w:val="22"/>
              </w:rPr>
              <w:tab/>
            </w:r>
            <w:r>
              <w:rPr>
                <w:rStyle w:val="Hyperlink"/>
              </w:rPr>
              <w:t>XSP15-3429</w:t>
            </w:r>
            <w:r>
              <w:rPr>
                <w:rStyle w:val="Hyperlink"/>
              </w:rPr>
              <w:t>: SCH518.1-Intermarket Store to Store Consignment Transfer RF to RF (SG to AU) - Multi SKU, Multi QTY</w:t>
            </w:r>
            <w:r>
              <w:tab/>
            </w:r>
            <w:r>
              <w:fldChar w:fldCharType="begin"/>
            </w:r>
            <w:r>
              <w:instrText xml:space="preserve"> PAGEREF _Toc256000005 \h </w:instrText>
            </w:r>
            <w:r>
              <w:fldChar w:fldCharType="separate"/>
            </w:r>
            <w:r>
              <w:t>4</w:t>
            </w:r>
            <w:r>
              <w:fldChar w:fldCharType="end"/>
            </w:r>
          </w:hyperlink>
        </w:p>
        <w:p>
          <w:pPr>
            <w:pStyle w:val="TOC3"/>
            <w:tabs>
              <w:tab w:val="left" w:pos="1440"/>
              <w:tab w:val="right" w:pos="10450"/>
            </w:tabs>
            <w:rPr>
              <w:rFonts w:asciiTheme="minorHAnsi" w:hAnsiTheme="minorHAnsi"/>
              <w:noProof/>
              <w:sz w:val="22"/>
            </w:rPr>
          </w:pPr>
          <w:hyperlink w:anchor="_Toc256000006" w:history="1">
            <w:r>
              <w:rPr>
                <w:rStyle w:val="Hyperlink"/>
              </w:rPr>
              <w:t>2.1.1.</w:t>
            </w:r>
            <w:r>
              <w:rPr>
                <w:rFonts w:asciiTheme="minorHAnsi" w:hAnsiTheme="minorHAnsi"/>
                <w:noProof/>
                <w:sz w:val="22"/>
              </w:rPr>
              <w:tab/>
            </w:r>
            <w:r>
              <w:rPr>
                <w:rStyle w:val="Hyperlink"/>
              </w:rPr>
              <w:t>Test Summary</w:t>
            </w:r>
            <w:r>
              <w:tab/>
            </w:r>
            <w:r>
              <w:fldChar w:fldCharType="begin"/>
            </w:r>
            <w:r>
              <w:instrText xml:space="preserve"> PAGEREF _Toc256000006 \h </w:instrText>
            </w:r>
            <w:r>
              <w:fldChar w:fldCharType="separate"/>
            </w:r>
            <w:r>
              <w:t>4</w:t>
            </w:r>
            <w:r>
              <w:fldChar w:fldCharType="end"/>
            </w:r>
          </w:hyperlink>
        </w:p>
        <w:p>
          <w:pPr>
            <w:pStyle w:val="TOC3"/>
            <w:tabs>
              <w:tab w:val="left" w:pos="1440"/>
              <w:tab w:val="right" w:pos="10450"/>
            </w:tabs>
            <w:rPr>
              <w:rFonts w:asciiTheme="minorHAnsi" w:hAnsiTheme="minorHAnsi"/>
              <w:noProof/>
              <w:sz w:val="22"/>
            </w:rPr>
          </w:pPr>
          <w:hyperlink w:anchor="_Toc256000007" w:history="1">
            <w:r>
              <w:rPr>
                <w:rStyle w:val="Hyperlink"/>
              </w:rPr>
              <w:t>2.1.2.</w:t>
            </w:r>
            <w:r>
              <w:rPr>
                <w:rFonts w:asciiTheme="minorHAnsi" w:hAnsiTheme="minorHAnsi"/>
                <w:noProof/>
                <w:sz w:val="22"/>
              </w:rPr>
              <w:tab/>
            </w:r>
            <w:r>
              <w:rPr>
                <w:rStyle w:val="Hyperlink"/>
              </w:rPr>
              <w:t>Test Description</w:t>
            </w:r>
            <w:r>
              <w:tab/>
            </w:r>
            <w:r>
              <w:fldChar w:fldCharType="begin"/>
            </w:r>
            <w:r>
              <w:instrText xml:space="preserve"> PAGEREF _Toc256000007 \h </w:instrText>
            </w:r>
            <w:r>
              <w:fldChar w:fldCharType="separate"/>
            </w:r>
            <w:r>
              <w:t>4</w:t>
            </w:r>
            <w:r>
              <w:fldChar w:fldCharType="end"/>
            </w:r>
          </w:hyperlink>
        </w:p>
        <w:p>
          <w:pPr>
            <w:pStyle w:val="TOC3"/>
            <w:tabs>
              <w:tab w:val="left" w:pos="1440"/>
              <w:tab w:val="right" w:pos="10450"/>
            </w:tabs>
            <w:rPr>
              <w:rFonts w:asciiTheme="minorHAnsi" w:hAnsiTheme="minorHAnsi"/>
              <w:noProof/>
              <w:sz w:val="22"/>
            </w:rPr>
          </w:pPr>
          <w:hyperlink w:anchor="_Toc256000008" w:history="1">
            <w:r>
              <w:rPr>
                <w:rStyle w:val="Hyperlink"/>
              </w:rPr>
              <w:t>2.1.3.</w:t>
            </w:r>
            <w:r>
              <w:rPr>
                <w:rFonts w:asciiTheme="minorHAnsi" w:hAnsiTheme="minorHAnsi"/>
                <w:noProof/>
                <w:sz w:val="22"/>
              </w:rPr>
              <w:tab/>
            </w:r>
            <w:r>
              <w:rPr>
                <w:rStyle w:val="Hyperlink"/>
              </w:rPr>
              <w:t>Test Issue Attachments</w:t>
            </w:r>
            <w:r>
              <w:tab/>
            </w:r>
            <w:r>
              <w:fldChar w:fldCharType="begin"/>
            </w:r>
            <w:r>
              <w:instrText xml:space="preserve"> PAGEREF _Toc256000008 \h </w:instrText>
            </w:r>
            <w:r>
              <w:fldChar w:fldCharType="separate"/>
            </w:r>
            <w:r>
              <w:t>4</w:t>
            </w:r>
            <w:r>
              <w:fldChar w:fldCharType="end"/>
            </w:r>
          </w:hyperlink>
        </w:p>
        <w:p>
          <w:pPr>
            <w:pStyle w:val="TOC3"/>
            <w:tabs>
              <w:tab w:val="left" w:pos="1440"/>
              <w:tab w:val="right" w:pos="10450"/>
            </w:tabs>
            <w:rPr>
              <w:rFonts w:asciiTheme="minorHAnsi" w:hAnsiTheme="minorHAnsi"/>
              <w:noProof/>
              <w:sz w:val="22"/>
            </w:rPr>
          </w:pPr>
          <w:hyperlink w:anchor="_Toc256000009" w:history="1">
            <w:r>
              <w:rPr>
                <w:rStyle w:val="Hyperlink"/>
              </w:rPr>
              <w:t>2.1.4.</w:t>
            </w:r>
            <w:r>
              <w:rPr>
                <w:rFonts w:asciiTheme="minorHAnsi" w:hAnsiTheme="minorHAnsi"/>
                <w:noProof/>
                <w:sz w:val="22"/>
              </w:rPr>
              <w:tab/>
            </w:r>
            <w:r>
              <w:rPr>
                <w:rStyle w:val="Hyperlink"/>
              </w:rPr>
              <w:t>Status of the last execution</w:t>
            </w:r>
            <w:r>
              <w:tab/>
            </w:r>
            <w:r>
              <w:fldChar w:fldCharType="begin"/>
            </w:r>
            <w:r>
              <w:instrText xml:space="preserve"> PAGEREF _Toc256000009 \h </w:instrText>
            </w:r>
            <w:r>
              <w:fldChar w:fldCharType="separate"/>
            </w:r>
            <w:r>
              <w:t>4</w:t>
            </w:r>
            <w:r>
              <w:fldChar w:fldCharType="end"/>
            </w:r>
          </w:hyperlink>
        </w:p>
        <w:p>
          <w:pPr>
            <w:pStyle w:val="TOC3"/>
            <w:tabs>
              <w:tab w:val="left" w:pos="1440"/>
              <w:tab w:val="right" w:pos="10450"/>
            </w:tabs>
            <w:rPr>
              <w:rFonts w:asciiTheme="minorHAnsi" w:hAnsiTheme="minorHAnsi"/>
              <w:noProof/>
              <w:sz w:val="22"/>
            </w:rPr>
          </w:pPr>
          <w:hyperlink w:anchor="_Toc256000010" w:history="1">
            <w:r>
              <w:rPr>
                <w:rStyle w:val="Hyperlink"/>
              </w:rPr>
              <w:t>2.1.5.</w:t>
            </w:r>
            <w:r>
              <w:rPr>
                <w:rFonts w:asciiTheme="minorHAnsi" w:hAnsiTheme="minorHAnsi"/>
                <w:noProof/>
                <w:sz w:val="22"/>
              </w:rPr>
              <w:tab/>
            </w:r>
            <w:r>
              <w:rPr>
                <w:rStyle w:val="Hyperlink"/>
              </w:rPr>
              <w:t>Requirements</w:t>
            </w:r>
            <w:r>
              <w:tab/>
            </w:r>
            <w:r>
              <w:fldChar w:fldCharType="begin"/>
            </w:r>
            <w:r>
              <w:instrText xml:space="preserve"> PAGEREF _Toc256000010 \h </w:instrText>
            </w:r>
            <w:r>
              <w:fldChar w:fldCharType="separate"/>
            </w:r>
            <w:r>
              <w:t>4</w:t>
            </w:r>
            <w:r>
              <w:fldChar w:fldCharType="end"/>
            </w:r>
          </w:hyperlink>
        </w:p>
        <w:p>
          <w:pPr>
            <w:pStyle w:val="TOC3"/>
            <w:tabs>
              <w:tab w:val="left" w:pos="1440"/>
              <w:tab w:val="right" w:pos="10450"/>
            </w:tabs>
            <w:rPr>
              <w:rFonts w:asciiTheme="minorHAnsi" w:hAnsiTheme="minorHAnsi"/>
              <w:noProof/>
              <w:sz w:val="22"/>
            </w:rPr>
          </w:pPr>
          <w:hyperlink w:anchor="_Toc256000011" w:history="1">
            <w:r>
              <w:rPr>
                <w:rStyle w:val="Hyperlink"/>
              </w:rPr>
              <w:t>2.1.6.</w:t>
            </w:r>
            <w:r>
              <w:rPr>
                <w:rFonts w:asciiTheme="minorHAnsi" w:hAnsiTheme="minorHAnsi"/>
                <w:noProof/>
                <w:sz w:val="22"/>
              </w:rPr>
              <w:tab/>
            </w:r>
            <w:r>
              <w:rPr>
                <w:rStyle w:val="Hyperlink"/>
              </w:rPr>
              <w:t>Preconditions</w:t>
            </w:r>
            <w:r>
              <w:tab/>
            </w:r>
            <w:r>
              <w:fldChar w:fldCharType="begin"/>
            </w:r>
            <w:r>
              <w:instrText xml:space="preserve"> PAGEREF _Toc256000011 \h </w:instrText>
            </w:r>
            <w:r>
              <w:fldChar w:fldCharType="separate"/>
            </w:r>
            <w:r>
              <w:t>4</w:t>
            </w:r>
            <w:r>
              <w:fldChar w:fldCharType="end"/>
            </w:r>
          </w:hyperlink>
        </w:p>
        <w:p>
          <w:pPr>
            <w:pStyle w:val="TOC3"/>
            <w:tabs>
              <w:tab w:val="left" w:pos="1440"/>
              <w:tab w:val="right" w:pos="10450"/>
            </w:tabs>
            <w:rPr>
              <w:rFonts w:asciiTheme="minorHAnsi" w:hAnsiTheme="minorHAnsi"/>
              <w:noProof/>
              <w:sz w:val="22"/>
            </w:rPr>
          </w:pPr>
          <w:hyperlink w:anchor="_Toc256000012" w:history="1">
            <w:r>
              <w:rPr>
                <w:rStyle w:val="Hyperlink"/>
              </w:rPr>
              <w:t>2.1.7.</w:t>
            </w:r>
            <w:r>
              <w:rPr>
                <w:rFonts w:asciiTheme="minorHAnsi" w:hAnsiTheme="minorHAnsi"/>
                <w:noProof/>
                <w:sz w:val="22"/>
              </w:rPr>
              <w:tab/>
            </w:r>
            <w:r>
              <w:rPr>
                <w:rStyle w:val="Hyperlink"/>
              </w:rPr>
              <w:t>Test Details</w:t>
            </w:r>
            <w:r>
              <w:tab/>
            </w:r>
            <w:r>
              <w:fldChar w:fldCharType="begin"/>
            </w:r>
            <w:r>
              <w:instrText xml:space="preserve"> PAGEREF _Toc256000012 \h </w:instrText>
            </w:r>
            <w:r>
              <w:fldChar w:fldCharType="separate"/>
            </w:r>
            <w:r>
              <w:t>4</w:t>
            </w:r>
            <w:r>
              <w:fldChar w:fldCharType="end"/>
            </w:r>
          </w:hyperlink>
        </w:p>
        <w:p>
          <w:pPr>
            <w:pStyle w:val="TOC3"/>
            <w:tabs>
              <w:tab w:val="left" w:pos="1440"/>
              <w:tab w:val="right" w:pos="10450"/>
            </w:tabs>
            <w:rPr>
              <w:rFonts w:asciiTheme="minorHAnsi" w:hAnsiTheme="minorHAnsi"/>
              <w:noProof/>
              <w:sz w:val="22"/>
            </w:rPr>
          </w:pPr>
          <w:hyperlink w:anchor="_Toc256000013" w:history="1">
            <w:r>
              <w:rPr>
                <w:rStyle w:val="Hyperlink"/>
              </w:rPr>
              <w:t>2.1.8.</w:t>
            </w:r>
            <w:r>
              <w:rPr>
                <w:rFonts w:asciiTheme="minorHAnsi" w:hAnsiTheme="minorHAnsi"/>
                <w:noProof/>
                <w:sz w:val="22"/>
              </w:rPr>
              <w:tab/>
            </w:r>
            <w:r>
              <w:rPr>
                <w:rStyle w:val="Hyperlink"/>
              </w:rPr>
              <w:t>Test Sets</w:t>
            </w:r>
            <w:r>
              <w:tab/>
            </w:r>
            <w:r>
              <w:fldChar w:fldCharType="begin"/>
            </w:r>
            <w:r>
              <w:instrText xml:space="preserve"> PAGEREF _Toc256000013 \h </w:instrText>
            </w:r>
            <w:r>
              <w:fldChar w:fldCharType="separate"/>
            </w:r>
            <w:r>
              <w:t>8</w:t>
            </w:r>
            <w:r>
              <w:fldChar w:fldCharType="end"/>
            </w:r>
          </w:hyperlink>
        </w:p>
        <w:p>
          <w:pPr>
            <w:pStyle w:val="TOC3"/>
            <w:tabs>
              <w:tab w:val="left" w:pos="1440"/>
              <w:tab w:val="right" w:pos="10450"/>
            </w:tabs>
            <w:rPr>
              <w:rFonts w:asciiTheme="minorHAnsi" w:hAnsiTheme="minorHAnsi"/>
              <w:noProof/>
              <w:sz w:val="22"/>
            </w:rPr>
          </w:pPr>
          <w:hyperlink w:anchor="_Toc256000014" w:history="1">
            <w:r>
              <w:rPr>
                <w:rStyle w:val="Hyperlink"/>
              </w:rPr>
              <w:t>2.1.9.</w:t>
            </w:r>
            <w:r>
              <w:rPr>
                <w:rFonts w:asciiTheme="minorHAnsi" w:hAnsiTheme="minorHAnsi"/>
                <w:noProof/>
                <w:sz w:val="22"/>
              </w:rPr>
              <w:tab/>
            </w:r>
            <w:r>
              <w:rPr>
                <w:rStyle w:val="Hyperlink"/>
              </w:rPr>
              <w:t>Test Plans</w:t>
            </w:r>
            <w:r>
              <w:tab/>
            </w:r>
            <w:r>
              <w:fldChar w:fldCharType="begin"/>
            </w:r>
            <w:r>
              <w:instrText xml:space="preserve"> PAGEREF _Toc256000014 \h </w:instrText>
            </w:r>
            <w:r>
              <w:fldChar w:fldCharType="separate"/>
            </w:r>
            <w:r>
              <w:t>8</w:t>
            </w:r>
            <w:r>
              <w:fldChar w:fldCharType="end"/>
            </w:r>
          </w:hyperlink>
        </w:p>
        <w:p>
          <w:pPr>
            <w:pStyle w:val="TOC1"/>
            <w:tabs>
              <w:tab w:val="left" w:pos="480"/>
              <w:tab w:val="right" w:pos="10450"/>
            </w:tabs>
            <w:rPr>
              <w:rFonts w:asciiTheme="minorHAnsi" w:hAnsiTheme="minorHAnsi"/>
              <w:noProof/>
              <w:sz w:val="22"/>
            </w:rPr>
          </w:pPr>
          <w:hyperlink w:anchor="_Toc256000015" w:history="1">
            <w:r>
              <w:rPr>
                <w:rStyle w:val="Hyperlink"/>
              </w:rPr>
              <w:t>3.</w:t>
            </w:r>
            <w:r>
              <w:rPr>
                <w:rFonts w:asciiTheme="minorHAnsi" w:hAnsiTheme="minorHAnsi"/>
                <w:noProof/>
                <w:sz w:val="22"/>
              </w:rPr>
              <w:tab/>
            </w:r>
            <w:r>
              <w:rPr>
                <w:rStyle w:val="Hyperlink"/>
              </w:rPr>
              <w:t>Appendix A: Test Report Approval</w:t>
            </w:r>
            <w:r>
              <w:tab/>
            </w:r>
            <w:r>
              <w:fldChar w:fldCharType="begin"/>
            </w:r>
            <w:r>
              <w:instrText xml:space="preserve"> PAGEREF _Toc256000015 \h </w:instrText>
            </w:r>
            <w:r>
              <w:fldChar w:fldCharType="separate"/>
            </w:r>
            <w:r>
              <w:t>9</w:t>
            </w:r>
            <w:r>
              <w:fldChar w:fldCharType="end"/>
            </w:r>
          </w:hyperlink>
        </w:p>
        <w:p w:rsidR="007372BA" w:rsidRPr="00D678C2">
          <w:pPr>
            <w:tabs>
              <w:tab w:val="right" w:pos="10465"/>
            </w:tabs>
            <w:spacing w:before="200" w:after="80" w:line="240" w:lineRule="auto"/>
            <w:rPr>
              <w:rFonts w:ascii="Cambria" w:eastAsia="Cambria" w:hAnsi="Cambria" w:cs="Cambria"/>
              <w:b/>
              <w:color w:val="auto"/>
              <w:sz w:val="24"/>
              <w:szCs w:val="24"/>
            </w:rPr>
          </w:pPr>
          <w:r w:rsidRPr="00D678C2" w:rsidR="00F744E9">
            <w:rPr>
              <w:color w:val="auto"/>
            </w:rPr>
            <w:fldChar w:fldCharType="end"/>
          </w:r>
        </w:p>
      </w:sdtContent>
    </w:sdt>
    <w:p w:rsidR="007372BA" w14:paraId="4A82DEC6" w14:textId="77777777">
      <w:r>
        <w:br w:type="page"/>
      </w:r>
    </w:p>
    <w:p w:rsidR="007372BA" w14:paraId="4A82DEC7" w14:textId="77777777">
      <w:pPr>
        <w:pStyle w:val="Heading1"/>
        <w:numPr>
          <w:ilvl w:val="0"/>
          <w:numId w:val="1"/>
        </w:numPr>
        <w:rPr>
          <w:sz w:val="26"/>
          <w:szCs w:val="26"/>
        </w:rPr>
      </w:pPr>
      <w:bookmarkStart w:id="0" w:name="_Toc256000000"/>
      <w:r>
        <w:rPr>
          <w:sz w:val="26"/>
          <w:szCs w:val="26"/>
        </w:rPr>
        <w:t>Introduction</w:t>
      </w:r>
      <w:bookmarkEnd w:id="0"/>
    </w:p>
    <w:p w:rsidR="007372BA" w14:paraId="4A82DECD" w14:textId="77777777">
      <w:pPr>
        <w:pStyle w:val="Heading2"/>
        <w:numPr>
          <w:ilvl w:val="1"/>
          <w:numId w:val="1"/>
        </w:numPr>
        <w:rPr>
          <w:sz w:val="24"/>
          <w:szCs w:val="24"/>
        </w:rPr>
      </w:pPr>
      <w:bookmarkStart w:id="1" w:name="_Toc256000001"/>
      <w:r>
        <w:rPr>
          <w:sz w:val="24"/>
          <w:szCs w:val="24"/>
        </w:rPr>
        <w:t>Document Overview</w:t>
      </w:r>
      <w:bookmarkEnd w:id="1"/>
    </w:p>
    <w:p w:rsidR="007372BA" w14:paraId="4A82DECE" w14:textId="77777777">
      <w:r>
        <w:t xml:space="preserve">This test report provides a detailed list of tests and their </w:t>
      </w:r>
      <w:r>
        <w:t>specification</w:t>
      </w:r>
      <w:r>
        <w:t>. This document has been generated automatically from the test management platform.</w:t>
      </w:r>
    </w:p>
    <w:p w:rsidR="007372BA" w14:paraId="4A82DECF" w14:textId="77777777">
      <w:pPr>
        <w:pStyle w:val="Heading2"/>
        <w:numPr>
          <w:ilvl w:val="1"/>
          <w:numId w:val="1"/>
        </w:numPr>
        <w:rPr>
          <w:sz w:val="24"/>
          <w:szCs w:val="24"/>
        </w:rPr>
      </w:pPr>
      <w:bookmarkStart w:id="2" w:name="_Toc256000002"/>
      <w:r>
        <w:rPr>
          <w:sz w:val="24"/>
          <w:szCs w:val="24"/>
        </w:rPr>
        <w:t>Total tests</w:t>
      </w:r>
      <w:bookmarkEnd w:id="2"/>
    </w:p>
    <w:p w:rsidR="007372BA" w14:paraId="4A82DED0" w14:textId="77777777">
      <w:r>
        <w:t>This is the current distribution of tests by their type.</w:t>
      </w:r>
    </w:p>
    <w:tbl>
      <w:tblPr>
        <w:tblW w:w="89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400"/>
      </w:tblPr>
      <w:tblGrid>
        <w:gridCol w:w="1705"/>
        <w:gridCol w:w="7220"/>
      </w:tblGrid>
      <w:tr w14:paraId="4A82DED3" w14:textId="77777777" w:rsidTr="00F50F53">
        <w:tblPrEx>
          <w:tblW w:w="8925" w:type="dxa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ayout w:type="fixed"/>
          <w:tblCellMar>
            <w:left w:w="115" w:type="dxa"/>
            <w:right w:w="115" w:type="dxa"/>
          </w:tblCellMar>
          <w:tblLook w:val="0400"/>
        </w:tblPrEx>
        <w:trPr>
          <w:trHeight w:val="205"/>
        </w:trPr>
        <w:tc>
          <w:tcPr>
            <w:tcW w:w="1705" w:type="dxa"/>
            <w:shd w:val="clear" w:color="auto" w:fill="auto"/>
            <w:noWrap w:val="0"/>
            <w:tcFitText w:val="0"/>
          </w:tcPr>
          <w:p w:rsidR="007372BA" w14:paraId="4A82DED1" w14:textId="77777777">
            <w:pPr>
              <w:rPr>
                <w:color w:val="244061"/>
              </w:rPr>
            </w:pPr>
            <w:r>
              <w:rPr>
                <w:b/>
                <w:color w:val="244061"/>
              </w:rPr>
              <w:t>Test Type</w:t>
            </w:r>
          </w:p>
        </w:tc>
        <w:tc>
          <w:tcPr>
            <w:tcW w:w="7220" w:type="dxa"/>
            <w:shd w:val="clear" w:color="auto" w:fill="auto"/>
            <w:noWrap w:val="0"/>
            <w:tcFitText w:val="0"/>
          </w:tcPr>
          <w:p w:rsidR="007372BA" w14:paraId="4A82DED2" w14:textId="77777777">
            <w:pPr>
              <w:rPr>
                <w:color w:val="244061"/>
              </w:rPr>
            </w:pPr>
            <w:r>
              <w:rPr>
                <w:b/>
                <w:color w:val="244061"/>
              </w:rPr>
              <w:t>Number of Tests</w:t>
            </w:r>
          </w:p>
        </w:tc>
      </w:tr>
      <w:tr w14:paraId="4A82DEDC" w14:textId="77777777" w:rsidTr="00F50F53">
        <w:tblPrEx>
          <w:tblW w:w="8925" w:type="dxa"/>
          <w:tblLayout w:type="fixed"/>
          <w:tblCellMar>
            <w:left w:w="115" w:type="dxa"/>
            <w:right w:w="115" w:type="dxa"/>
          </w:tblCellMar>
          <w:tblLook w:val="0400"/>
        </w:tblPrEx>
        <w:trPr>
          <w:trHeight w:val="22"/>
        </w:trPr>
        <w:tc>
          <w:tcPr>
            <w:tcW w:w="1705" w:type="dxa"/>
            <w:shd w:val="clear" w:color="auto" w:fill="auto"/>
            <w:noWrap w:val="0"/>
            <w:tcFitText w:val="0"/>
          </w:tcPr>
          <w:p w:rsidR="007372BA" w14:paraId="4A82DED4" w14:textId="77777777">
            <w:r>
              <w:t>Manual</w:t>
            </w:r>
          </w:p>
        </w:tc>
        <w:tc>
          <w:tcPr>
            <w:tcW w:w="7220" w:type="dxa"/>
            <w:shd w:val="clear" w:color="auto" w:fill="auto"/>
            <w:noWrap w:val="0"/>
            <w:tcFitText w:val="0"/>
          </w:tcPr>
          <w:p w:rsidR="007372BA" w14:paraId="4A82DEDB" w14:textId="77777777">
            <w:r>
              <w:t>1</w:t>
            </w:r>
          </w:p>
        </w:tc>
      </w:tr>
      <w:tr w14:paraId="4A82DEE5" w14:textId="77777777" w:rsidTr="00F50F53">
        <w:tblPrEx>
          <w:tblW w:w="8925" w:type="dxa"/>
          <w:tblLayout w:type="fixed"/>
          <w:tblCellMar>
            <w:left w:w="115" w:type="dxa"/>
            <w:right w:w="115" w:type="dxa"/>
          </w:tblCellMar>
          <w:tblLook w:val="0400"/>
        </w:tblPrEx>
        <w:trPr>
          <w:trHeight w:val="25"/>
        </w:trPr>
        <w:tc>
          <w:tcPr>
            <w:tcW w:w="1705" w:type="dxa"/>
            <w:shd w:val="clear" w:color="auto" w:fill="auto"/>
            <w:noWrap w:val="0"/>
            <w:tcFitText w:val="0"/>
          </w:tcPr>
          <w:p w:rsidR="007372BA" w14:paraId="4A82DEDD" w14:textId="77777777">
            <w:r>
              <w:t>Gherkin</w:t>
            </w:r>
          </w:p>
        </w:tc>
        <w:tc>
          <w:tcPr>
            <w:tcW w:w="7220" w:type="dxa"/>
            <w:shd w:val="clear" w:color="auto" w:fill="auto"/>
            <w:noWrap w:val="0"/>
            <w:tcFitText w:val="0"/>
          </w:tcPr>
          <w:p w:rsidR="007372BA" w14:paraId="4A82DEE4" w14:textId="77777777">
            <w:r>
              <w:t>0</w:t>
            </w:r>
          </w:p>
        </w:tc>
      </w:tr>
      <w:tr w14:paraId="4A82DEEE" w14:textId="77777777" w:rsidTr="00F50F53">
        <w:tblPrEx>
          <w:tblW w:w="8925" w:type="dxa"/>
          <w:tblLayout w:type="fixed"/>
          <w:tblCellMar>
            <w:left w:w="115" w:type="dxa"/>
            <w:right w:w="115" w:type="dxa"/>
          </w:tblCellMar>
          <w:tblLook w:val="0400"/>
        </w:tblPrEx>
        <w:trPr>
          <w:trHeight w:val="25"/>
        </w:trPr>
        <w:tc>
          <w:tcPr>
            <w:tcW w:w="1705" w:type="dxa"/>
            <w:shd w:val="clear" w:color="auto" w:fill="auto"/>
            <w:noWrap w:val="0"/>
            <w:tcFitText w:val="0"/>
          </w:tcPr>
          <w:p w:rsidR="007372BA" w14:paraId="4A82DEE6" w14:textId="4CE96F37">
            <w:r>
              <w:t>Unstructured</w:t>
            </w:r>
          </w:p>
        </w:tc>
        <w:tc>
          <w:tcPr>
            <w:tcW w:w="7220" w:type="dxa"/>
            <w:shd w:val="clear" w:color="auto" w:fill="auto"/>
            <w:noWrap w:val="0"/>
            <w:tcFitText w:val="0"/>
          </w:tcPr>
          <w:p w:rsidR="00396424" w:rsidRPr="00AB5A4A" w:rsidP="00396424" w14:paraId="1F127E28" w14:textId="77777777">
            <w:pPr>
              <w:spacing w:line="240" w:lineRule="auto"/>
              <w:jc w:val="left"/>
            </w:pPr>
            <w:r w:rsidRPr="00AB5A4A">
              <w:t>Generic: 0</w:t>
            </w:r>
          </w:p>
          <w:p w:rsidR="00396424" w:rsidRPr="00AB5A4A" w:rsidP="00396424" w14:paraId="237E90A9" w14:textId="77777777">
            <w:pPr>
              <w:spacing w:line="240" w:lineRule="auto"/>
              <w:jc w:val="left"/>
            </w:pPr>
            <w:r w:rsidRPr="00AB5A4A">
              <w:t>Exploratory: 0</w:t>
            </w:r>
          </w:p>
          <w:p w:rsidR="007372BA" w:rsidRPr="00AB5A4A" w:rsidP="00396424" w14:paraId="4A82DEED" w14:textId="49806BDA">
            <w:pPr>
              <w:spacing w:line="240" w:lineRule="auto"/>
              <w:jc w:val="left"/>
            </w:pPr>
            <w:r w:rsidRPr="00AB5A4A">
              <w:t>Other: 0</w:t>
            </w:r>
          </w:p>
        </w:tc>
      </w:tr>
    </w:tbl>
    <w:p w:rsidR="007372BA" w14:paraId="4A82DEEF" w14:textId="77777777"/>
    <w:p w:rsidR="007372BA" w14:paraId="4A82DEF0" w14:textId="77777777">
      <w:pPr>
        <w:pStyle w:val="Heading2"/>
        <w:numPr>
          <w:ilvl w:val="1"/>
          <w:numId w:val="1"/>
        </w:numPr>
        <w:rPr>
          <w:sz w:val="24"/>
          <w:szCs w:val="24"/>
        </w:rPr>
      </w:pPr>
      <w:bookmarkStart w:id="3" w:name="_Toc256000003"/>
      <w:r>
        <w:rPr>
          <w:sz w:val="24"/>
          <w:szCs w:val="24"/>
        </w:rPr>
        <w:t>Requirements covered by these Tests</w:t>
      </w:r>
      <w:bookmarkEnd w:id="3"/>
    </w:p>
    <w:p w:rsidR="007372BA" w14:paraId="4A82DEF7" w14:textId="77777777">
      <w:pPr>
        <w:rPr>
          <w:i/>
        </w:rPr>
      </w:pPr>
      <w:r>
        <w:rPr>
          <w:i/>
        </w:rPr>
        <w:t>None</w:t>
      </w:r>
    </w:p>
    <w:p w:rsidR="00724D40" w14:paraId="350352A8" w14:textId="77777777">
      <w:pPr>
        <w:jc w:val="left"/>
      </w:pPr>
    </w:p>
    <w:p w:rsidR="007372BA" w14:paraId="4A82DF08" w14:textId="77777777"/>
    <w:p w:rsidR="007372BA" w14:paraId="4A82DF09" w14:textId="77777777">
      <w:r>
        <w:br w:type="page"/>
      </w:r>
    </w:p>
    <w:p w:rsidR="007372BA" w14:paraId="4A82DF0A" w14:textId="77777777">
      <w:pPr>
        <w:pStyle w:val="Heading1"/>
        <w:numPr>
          <w:ilvl w:val="0"/>
          <w:numId w:val="1"/>
        </w:numPr>
        <w:rPr>
          <w:sz w:val="26"/>
          <w:szCs w:val="26"/>
        </w:rPr>
      </w:pPr>
      <w:bookmarkStart w:id="4" w:name="_Toc256000004"/>
      <w:r>
        <w:rPr>
          <w:sz w:val="26"/>
          <w:szCs w:val="26"/>
        </w:rPr>
        <w:t>Tests</w:t>
      </w:r>
      <w:bookmarkEnd w:id="4"/>
    </w:p>
    <w:p w:rsidR="007372BA" w14:paraId="4A82DF0C" w14:textId="77777777">
      <w:pPr>
        <w:pStyle w:val="Heading2"/>
        <w:numPr>
          <w:ilvl w:val="1"/>
          <w:numId w:val="1"/>
        </w:numPr>
      </w:pPr>
      <w:hyperlink r:id="rId7" w:history="1">
        <w:bookmarkStart w:id="5" w:name="_Toc256000005"/>
        <w:r>
          <w:rPr>
            <w:rStyle w:val="Hyperlink"/>
            <w:color w:val="0000FF"/>
            <w:u w:val="single"/>
          </w:rPr>
          <w:t>XSP15-3429</w:t>
        </w:r>
      </w:hyperlink>
      <w:r>
        <w:t>: SCH518.1-Intermarket Store to Store Consignment Transfer RF to RF (SG to AU) - Multi SKU, Multi QTY</w:t>
      </w:r>
      <w:bookmarkEnd w:id="5"/>
    </w:p>
    <w:p w:rsidR="007372BA" w14:paraId="4A82DF0D" w14:textId="77777777">
      <w:pPr>
        <w:pStyle w:val="Heading3"/>
        <w:numPr>
          <w:ilvl w:val="2"/>
          <w:numId w:val="1"/>
        </w:numPr>
      </w:pPr>
      <w:bookmarkStart w:id="6" w:name="_Toc256000006"/>
      <w:r>
        <w:t>Test Summary</w:t>
      </w:r>
      <w:bookmarkEnd w:id="6"/>
    </w:p>
    <w:p w:rsidR="007372BA" w14:paraId="4A82DF0E" w14:textId="77777777">
      <w:r>
        <w:t>The purpose of this test is: SCH518.1-Intermarket Store to Store Consignment Transfer RF to RF (SG to AU) - Multi SKU, Multi QTY.</w:t>
      </w:r>
    </w:p>
    <w:p w:rsidR="007372BA" w14:paraId="4A82DF0F" w14:textId="77777777"/>
    <w:tbl>
      <w:tblPr>
        <w:tblW w:w="1030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600"/>
      </w:tblPr>
      <w:tblGrid>
        <w:gridCol w:w="1275"/>
        <w:gridCol w:w="2985"/>
        <w:gridCol w:w="3510"/>
        <w:gridCol w:w="2535"/>
      </w:tblGrid>
      <w:tr w14:paraId="4A82DF14" w14:textId="77777777" w:rsidTr="007372BA">
        <w:tblPrEx>
          <w:tblW w:w="10305" w:type="dxa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ayout w:type="fixed"/>
          <w:tblCellMar>
            <w:left w:w="115" w:type="dxa"/>
            <w:right w:w="115" w:type="dxa"/>
          </w:tblCellMar>
          <w:tblLook w:val="0600"/>
        </w:tblPrEx>
        <w:trPr>
          <w:trHeight w:val="232"/>
        </w:trPr>
        <w:tc>
          <w:tcPr>
            <w:tcW w:w="1275" w:type="dxa"/>
            <w:shd w:val="clear" w:color="auto" w:fill="auto"/>
            <w:noWrap w:val="0"/>
            <w:tcFitText w:val="0"/>
            <w:vAlign w:val="center"/>
          </w:tcPr>
          <w:p w:rsidR="007372BA" w14:paraId="4A82DF10" w14:textId="77777777">
            <w:pPr>
              <w:jc w:val="left"/>
              <w:rPr>
                <w:b/>
                <w:color w:val="244061"/>
              </w:rPr>
            </w:pPr>
            <w:r>
              <w:rPr>
                <w:b/>
                <w:color w:val="244061"/>
              </w:rPr>
              <w:t>Test Type</w:t>
            </w:r>
          </w:p>
        </w:tc>
        <w:tc>
          <w:tcPr>
            <w:tcW w:w="2985" w:type="dxa"/>
            <w:shd w:val="clear" w:color="auto" w:fill="auto"/>
            <w:noWrap w:val="0"/>
            <w:tcFitText w:val="0"/>
            <w:vAlign w:val="center"/>
          </w:tcPr>
          <w:p w:rsidR="007372BA" w14:paraId="4A82DF11" w14:textId="77777777">
            <w:pPr>
              <w:jc w:val="left"/>
              <w:rPr>
                <w:b/>
                <w:color w:val="244061"/>
              </w:rPr>
            </w:pPr>
            <w:r>
              <w:rPr>
                <w:b/>
                <w:color w:val="244061"/>
              </w:rPr>
              <w:t>Label(s)</w:t>
            </w:r>
          </w:p>
        </w:tc>
        <w:tc>
          <w:tcPr>
            <w:tcW w:w="3510" w:type="dxa"/>
            <w:shd w:val="clear" w:color="auto" w:fill="auto"/>
            <w:noWrap w:val="0"/>
            <w:tcFitText w:val="0"/>
            <w:vAlign w:val="center"/>
          </w:tcPr>
          <w:p w:rsidR="007372BA" w14:paraId="4A82DF12" w14:textId="77777777">
            <w:pPr>
              <w:jc w:val="left"/>
              <w:rPr>
                <w:b/>
                <w:color w:val="244061"/>
              </w:rPr>
            </w:pPr>
            <w:r>
              <w:rPr>
                <w:b/>
                <w:color w:val="244061"/>
              </w:rPr>
              <w:t>Component(s)</w:t>
            </w:r>
          </w:p>
        </w:tc>
        <w:tc>
          <w:tcPr>
            <w:tcW w:w="2535" w:type="dxa"/>
            <w:shd w:val="clear" w:color="auto" w:fill="auto"/>
            <w:noWrap w:val="0"/>
            <w:tcFitText w:val="0"/>
            <w:vAlign w:val="center"/>
          </w:tcPr>
          <w:p w:rsidR="007372BA" w14:paraId="4A82DF13" w14:textId="77777777">
            <w:pPr>
              <w:jc w:val="left"/>
              <w:rPr>
                <w:b/>
                <w:color w:val="244061"/>
              </w:rPr>
            </w:pPr>
            <w:r>
              <w:rPr>
                <w:b/>
                <w:color w:val="244061"/>
              </w:rPr>
              <w:t>Priority</w:t>
            </w:r>
          </w:p>
        </w:tc>
      </w:tr>
      <w:tr w14:paraId="4A82DF19" w14:textId="77777777" w:rsidTr="007372BA">
        <w:tblPrEx>
          <w:tblW w:w="10305" w:type="dxa"/>
          <w:tblLayout w:type="fixed"/>
          <w:tblCellMar>
            <w:left w:w="115" w:type="dxa"/>
            <w:right w:w="115" w:type="dxa"/>
          </w:tblCellMar>
          <w:tblLook w:val="0600"/>
        </w:tblPrEx>
        <w:trPr>
          <w:trHeight w:val="232"/>
        </w:trPr>
        <w:tc>
          <w:tcPr>
            <w:tcW w:w="1275" w:type="dxa"/>
            <w:shd w:val="clear" w:color="auto" w:fill="auto"/>
            <w:noWrap w:val="0"/>
            <w:tcFitText w:val="0"/>
          </w:tcPr>
          <w:p w:rsidR="007372BA" w14:paraId="4A82DF15" w14:textId="77777777">
            <w:pPr>
              <w:jc w:val="left"/>
            </w:pPr>
            <w:r>
              <w:t>Manual</w:t>
            </w:r>
          </w:p>
        </w:tc>
        <w:tc>
          <w:tcPr>
            <w:tcW w:w="2985" w:type="dxa"/>
            <w:shd w:val="clear" w:color="auto" w:fill="auto"/>
            <w:noWrap w:val="0"/>
            <w:tcFitText w:val="0"/>
          </w:tcPr>
          <w:p w:rsidR="007372BA" w14:paraId="4A82DF16" w14:textId="77777777">
            <w:pPr>
              <w:jc w:val="left"/>
            </w:pPr>
          </w:p>
        </w:tc>
        <w:tc>
          <w:tcPr>
            <w:tcW w:w="3510" w:type="dxa"/>
            <w:shd w:val="clear" w:color="auto" w:fill="auto"/>
            <w:noWrap w:val="0"/>
            <w:tcFitText w:val="0"/>
          </w:tcPr>
          <w:p w:rsidR="007372BA" w14:paraId="4A82DF17" w14:textId="77777777">
            <w:pPr>
              <w:jc w:val="left"/>
            </w:pPr>
          </w:p>
        </w:tc>
        <w:tc>
          <w:tcPr>
            <w:tcW w:w="2535" w:type="dxa"/>
            <w:shd w:val="clear" w:color="auto" w:fill="auto"/>
            <w:noWrap w:val="0"/>
            <w:tcFitText w:val="0"/>
          </w:tcPr>
          <w:p w:rsidR="007372BA" w14:paraId="4A82DF18" w14:textId="77777777">
            <w:pPr>
              <w:jc w:val="left"/>
            </w:pPr>
            <w:r>
              <w:t>Medium</w:t>
            </w:r>
          </w:p>
        </w:tc>
      </w:tr>
    </w:tbl>
    <w:p w:rsidR="007372BA" w14:paraId="4A82DF1A" w14:textId="77777777"/>
    <w:p w:rsidR="007372BA" w14:paraId="4A82DF1B" w14:textId="77777777">
      <w:pPr>
        <w:pStyle w:val="Heading3"/>
        <w:numPr>
          <w:ilvl w:val="2"/>
          <w:numId w:val="1"/>
        </w:numPr>
      </w:pPr>
      <w:bookmarkStart w:id="7" w:name="_Toc256000007"/>
      <w:r>
        <w:t>Test Description</w:t>
      </w:r>
      <w:bookmarkEnd w:id="7"/>
    </w:p>
    <w:p w:rsidR="007372BA" w14:paraId="4A82DF1D" w14:textId="77777777">
      <w:pPr>
        <w:jc w:val="left"/>
        <w:rPr>
          <w:i/>
        </w:rPr>
      </w:pPr>
      <w:r>
        <w:rPr>
          <w:i/>
        </w:rPr>
        <w:t>None</w:t>
      </w:r>
    </w:p>
    <w:p w:rsidR="007372BA" w14:paraId="4A82DF22" w14:textId="77777777">
      <w:pPr>
        <w:pStyle w:val="Heading3"/>
        <w:numPr>
          <w:ilvl w:val="2"/>
          <w:numId w:val="1"/>
        </w:numPr>
        <w:rPr>
          <w:color w:val="244061"/>
        </w:rPr>
      </w:pPr>
      <w:bookmarkStart w:id="8" w:name="_Toc256000008"/>
      <w:r>
        <w:t>Test Issue Attachments</w:t>
      </w:r>
      <w:bookmarkEnd w:id="8"/>
    </w:p>
    <w:p w:rsidR="007372BA" w14:paraId="4A82DF24" w14:textId="77777777">
      <w:r>
        <w:t>This test has 0</w:t>
      </w:r>
      <w:r>
        <w:t xml:space="preserve"> attachments. </w:t>
      </w:r>
    </w:p>
    <w:p w:rsidR="007372BA" w14:paraId="4A82DF3E" w14:textId="77777777">
      <w:pPr>
        <w:pStyle w:val="Heading3"/>
        <w:numPr>
          <w:ilvl w:val="2"/>
          <w:numId w:val="1"/>
        </w:numPr>
      </w:pPr>
      <w:bookmarkStart w:id="9" w:name="_Toc256000009"/>
      <w:r>
        <w:t>Status of the last execution</w:t>
      </w:r>
      <w:bookmarkEnd w:id="9"/>
    </w:p>
    <w:tbl>
      <w:tblPr>
        <w:tblW w:w="5059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left w:w="115" w:type="dxa"/>
          <w:right w:w="115" w:type="dxa"/>
        </w:tblCellMar>
        <w:tblLook w:val="04A0"/>
      </w:tblPr>
      <w:tblGrid>
        <w:gridCol w:w="5059"/>
      </w:tblGrid>
      <w:tr w14:paraId="4A82DF4E" w14:textId="77777777" w:rsidTr="007372BA">
        <w:tblPrEx>
          <w:tblW w:w="5059" w:type="dxa"/>
          <w:tblBorders>
            <w:top w:val="nil"/>
            <w:left w:val="nil"/>
            <w:bottom w:val="nil"/>
            <w:right w:val="nil"/>
            <w:insideH w:val="nil"/>
            <w:insideV w:val="nil"/>
          </w:tblBorders>
          <w:tblLayout w:type="fixed"/>
          <w:tblCellMar>
            <w:left w:w="115" w:type="dxa"/>
            <w:right w:w="115" w:type="dxa"/>
          </w:tblCellMar>
          <w:tblLook w:val="04A0"/>
        </w:tblPrEx>
        <w:tc>
          <w:tcPr>
            <w:tcW w:w="5059" w:type="dxa"/>
            <w:shd w:val="clear" w:color="auto" w:fill="auto"/>
            <w:noWrap w:val="0"/>
            <w:tcFitText w:val="0"/>
          </w:tcPr>
          <w:p w:rsidR="007372BA" w14:paraId="4A82DF46" w14:textId="77777777">
            <w:pPr>
              <w:shd w:val="clear" w:color="auto" w:fill="BDBDBD"/>
              <w:spacing w:before="60" w:after="60"/>
              <w:jc w:val="center"/>
              <w:rPr>
                <w:color w:val="FEFCFF"/>
              </w:rPr>
            </w:pPr>
            <w:r>
              <w:rPr>
                <w:color w:val="FEFCFF"/>
              </w:rPr>
              <w:t>TO DO</w:t>
            </w:r>
          </w:p>
        </w:tc>
      </w:tr>
    </w:tbl>
    <w:p w:rsidR="007372BA" w14:paraId="4A82DF4F" w14:textId="77777777">
      <w:pPr>
        <w:spacing w:before="60" w:after="60"/>
        <w:jc w:val="left"/>
        <w:rPr>
          <w:sz w:val="20"/>
          <w:szCs w:val="20"/>
        </w:rPr>
      </w:pPr>
    </w:p>
    <w:p w:rsidR="007372BA" w14:paraId="4A82DF50" w14:textId="77777777">
      <w:pPr>
        <w:pStyle w:val="Heading3"/>
        <w:numPr>
          <w:ilvl w:val="2"/>
          <w:numId w:val="1"/>
        </w:numPr>
      </w:pPr>
      <w:bookmarkStart w:id="10" w:name="_Toc256000010"/>
      <w:r>
        <w:t>Requirements</w:t>
      </w:r>
      <w:bookmarkEnd w:id="10"/>
    </w:p>
    <w:p w:rsidR="007372BA" w14:paraId="4A82DF56" w14:textId="77777777">
      <w:pPr>
        <w:rPr>
          <w:i/>
        </w:rPr>
      </w:pPr>
      <w:r>
        <w:rPr>
          <w:i/>
        </w:rPr>
        <w:t>None</w:t>
      </w:r>
    </w:p>
    <w:p w:rsidR="007372BA" w14:paraId="4A82DF66" w14:textId="77777777">
      <w:pPr>
        <w:pStyle w:val="Heading3"/>
        <w:numPr>
          <w:ilvl w:val="2"/>
          <w:numId w:val="1"/>
        </w:numPr>
      </w:pPr>
      <w:bookmarkStart w:id="11" w:name="_Toc256000011"/>
      <w:r>
        <w:t>Preconditions</w:t>
      </w:r>
      <w:bookmarkEnd w:id="11"/>
    </w:p>
    <w:p w:rsidR="007372BA" w14:paraId="4A82DF68" w14:textId="77777777">
      <w:pPr>
        <w:rPr>
          <w:i/>
        </w:rPr>
      </w:pPr>
      <w:r>
        <w:rPr>
          <w:i/>
        </w:rPr>
        <w:t>None</w:t>
      </w:r>
    </w:p>
    <w:p w:rsidR="007372BA" w14:paraId="4A82DF76" w14:textId="77777777">
      <w:pPr>
        <w:pStyle w:val="Heading3"/>
        <w:numPr>
          <w:ilvl w:val="2"/>
          <w:numId w:val="1"/>
        </w:numPr>
      </w:pPr>
      <w:bookmarkStart w:id="12" w:name="_Toc256000012"/>
      <w:r>
        <w:t>Test Details</w:t>
      </w:r>
      <w:bookmarkEnd w:id="12"/>
    </w:p>
    <w:p w:rsidR="007372BA" w14:paraId="4A82DF78" w14:textId="77777777">
      <w:r>
        <w:t>This Manual</w:t>
      </w:r>
      <w:r>
        <w:t xml:space="preserve"> test has 2</w:t>
      </w:r>
      <w:r>
        <w:t xml:space="preserve"> steps.</w:t>
      </w:r>
    </w:p>
    <w:p w:rsidR="007372BA" w14:paraId="4A82DF79" w14:textId="77777777"/>
    <w:tbl>
      <w:tblPr>
        <w:tblW w:w="10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144" w:type="dxa"/>
          <w:left w:w="115" w:type="dxa"/>
          <w:bottom w:w="144" w:type="dxa"/>
          <w:right w:w="115" w:type="dxa"/>
        </w:tblCellMar>
        <w:tblLook w:val="0600"/>
      </w:tblPr>
      <w:tblGrid>
        <w:gridCol w:w="720"/>
        <w:gridCol w:w="2155"/>
        <w:gridCol w:w="1170"/>
        <w:gridCol w:w="2700"/>
        <w:gridCol w:w="3600"/>
      </w:tblGrid>
      <w:tr w14:paraId="4A82DF80" w14:textId="77777777" w:rsidTr="00396424">
        <w:tblPrEx>
          <w:tblW w:w="10345" w:type="dxa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ayout w:type="fixed"/>
          <w:tblCellMar>
            <w:top w:w="144" w:type="dxa"/>
            <w:left w:w="115" w:type="dxa"/>
            <w:bottom w:w="144" w:type="dxa"/>
            <w:right w:w="115" w:type="dxa"/>
          </w:tblCellMar>
          <w:tblLook w:val="0600"/>
        </w:tblPrEx>
        <w:trPr>
          <w:trHeight w:val="215"/>
        </w:trPr>
        <w:tc>
          <w:tcPr>
            <w:tcW w:w="720" w:type="dxa"/>
            <w:shd w:val="clear" w:color="auto" w:fill="DBE5F1" w:themeFill="accent1" w:themeFillTint="33"/>
            <w:noWrap w:val="0"/>
            <w:tcFitText w:val="0"/>
            <w:vAlign w:val="center"/>
          </w:tcPr>
          <w:p w:rsidR="000D5ECC" w:rsidP="00396424" w14:paraId="4A82DF7A" w14:textId="3CF5664C">
            <w:pPr>
              <w:spacing w:line="240" w:lineRule="auto"/>
              <w:jc w:val="left"/>
              <w:rPr>
                <w:b/>
              </w:rPr>
            </w:pPr>
            <w:r>
              <w:rPr>
                <w:b/>
              </w:rPr>
              <w:t>Step</w:t>
            </w:r>
          </w:p>
        </w:tc>
        <w:tc>
          <w:tcPr>
            <w:tcW w:w="2155" w:type="dxa"/>
            <w:shd w:val="clear" w:color="auto" w:fill="auto"/>
            <w:noWrap w:val="0"/>
            <w:tcFitText w:val="0"/>
            <w:vAlign w:val="center"/>
          </w:tcPr>
          <w:p w:rsidR="000D5ECC" w:rsidP="00396424" w14:paraId="4A82DF7B" w14:textId="77777777">
            <w:pPr>
              <w:spacing w:line="240" w:lineRule="auto"/>
              <w:jc w:val="left"/>
              <w:rPr>
                <w:b/>
              </w:rPr>
            </w:pPr>
            <w:r>
              <w:rPr>
                <w:b/>
              </w:rPr>
              <w:t>Action</w:t>
            </w:r>
          </w:p>
        </w:tc>
        <w:tc>
          <w:tcPr>
            <w:tcW w:w="1170" w:type="dxa"/>
            <w:shd w:val="clear" w:color="auto" w:fill="auto"/>
            <w:noWrap w:val="0"/>
            <w:tcFitText w:val="0"/>
            <w:vAlign w:val="center"/>
          </w:tcPr>
          <w:p w:rsidR="000D5ECC" w:rsidP="00396424" w14:paraId="4A82DF7D" w14:textId="77777777">
            <w:pPr>
              <w:spacing w:line="240" w:lineRule="auto"/>
              <w:jc w:val="left"/>
              <w:rPr>
                <w:b/>
              </w:rPr>
            </w:pPr>
            <w:r>
              <w:rPr>
                <w:b/>
              </w:rPr>
              <w:t>Data</w:t>
            </w:r>
          </w:p>
        </w:tc>
        <w:tc>
          <w:tcPr>
            <w:tcW w:w="2700" w:type="dxa"/>
            <w:shd w:val="clear" w:color="auto" w:fill="auto"/>
            <w:noWrap w:val="0"/>
            <w:tcFitText w:val="0"/>
            <w:vAlign w:val="center"/>
          </w:tcPr>
          <w:p w:rsidR="000D5ECC" w:rsidP="00396424" w14:paraId="4A82DF7E" w14:textId="77777777">
            <w:pPr>
              <w:spacing w:line="240" w:lineRule="auto"/>
              <w:jc w:val="left"/>
              <w:rPr>
                <w:b/>
              </w:rPr>
            </w:pPr>
            <w:r>
              <w:rPr>
                <w:b/>
              </w:rPr>
              <w:t>Expected Result</w:t>
            </w:r>
          </w:p>
        </w:tc>
        <w:tc>
          <w:tcPr>
            <w:tcW w:w="3600" w:type="dxa"/>
            <w:shd w:val="clear" w:color="auto" w:fill="auto"/>
            <w:noWrap w:val="0"/>
            <w:tcFitText w:val="0"/>
            <w:vAlign w:val="center"/>
          </w:tcPr>
          <w:p w:rsidR="000D5ECC" w:rsidP="00396424" w14:paraId="4A82DF7F" w14:textId="77777777">
            <w:pPr>
              <w:spacing w:line="240" w:lineRule="auto"/>
              <w:jc w:val="left"/>
              <w:rPr>
                <w:b/>
              </w:rPr>
            </w:pPr>
            <w:r>
              <w:rPr>
                <w:b/>
              </w:rPr>
              <w:t>Attachments</w:t>
            </w:r>
          </w:p>
        </w:tc>
      </w:tr>
    </w:tbl>
    <w:tbl>
      <w:tblPr>
        <w:tblW w:w="10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144" w:type="dxa"/>
          <w:left w:w="115" w:type="dxa"/>
          <w:bottom w:w="144" w:type="dxa"/>
          <w:right w:w="115" w:type="dxa"/>
        </w:tblCellMar>
        <w:tblLook w:val="04A0"/>
      </w:tblPr>
      <w:tblGrid>
        <w:gridCol w:w="720"/>
        <w:gridCol w:w="2155"/>
        <w:gridCol w:w="1170"/>
        <w:gridCol w:w="2700"/>
        <w:gridCol w:w="3600"/>
      </w:tblGrid>
      <w:tr w14:paraId="4A82DF8F" w14:textId="77777777" w:rsidTr="000D5ECC">
        <w:tblPrEx>
          <w:tblW w:w="10345" w:type="dxa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ayout w:type="fixed"/>
          <w:tblCellMar>
            <w:top w:w="144" w:type="dxa"/>
            <w:left w:w="115" w:type="dxa"/>
            <w:bottom w:w="144" w:type="dxa"/>
            <w:right w:w="115" w:type="dxa"/>
          </w:tblCellMar>
          <w:tblLook w:val="04A0"/>
        </w:tblPrEx>
        <w:trPr>
          <w:cantSplit/>
          <w:trHeight w:val="180"/>
        </w:trPr>
        <w:tc>
          <w:tcPr>
            <w:tcW w:w="720" w:type="dxa"/>
            <w:shd w:val="clear" w:color="auto" w:fill="D3DFEE"/>
            <w:noWrap w:val="0"/>
            <w:tcFitText w:val="0"/>
          </w:tcPr>
          <w:p w:rsidR="000D5ECC" w14:paraId="4A82DF83" w14:textId="77777777">
            <w:pPr>
              <w:jc w:val="center"/>
            </w:pPr>
            <w:r>
              <w:t>1</w:t>
            </w:r>
          </w:p>
        </w:tc>
        <w:tc>
          <w:tcPr>
            <w:tcW w:w="2155" w:type="dxa"/>
            <w:shd w:val="clear" w:color="auto" w:fill="auto"/>
            <w:noWrap w:val="0"/>
            <w:tcFitText w:val="0"/>
          </w:tcPr>
          <w:p w14:paraId="4A82DF84" w14:textId="77777777">
            <w:pPr>
              <w:spacing w:before="180" w:after="180"/>
              <w:ind w:left="180" w:right="180"/>
              <w:rPr>
                <w:color w:val="366091"/>
              </w:rPr>
            </w:pPr>
            <w:r>
              <w:rPr>
                <w:color w:val="366091"/>
              </w:rPr>
              <w:drawing>
                <wp:inline>
                  <wp:extent cx="18261974" cy="9621593"/>
                  <wp:docPr id="100004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04" name="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61974" cy="962159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0D5ECC">
            <w:pPr>
              <w:rPr>
                <w:color w:val="366091"/>
              </w:rPr>
            </w:pPr>
          </w:p>
          <w:p w:rsidR="000D5ECC" w14:paraId="4A82DF85" w14:textId="77777777">
            <w:pPr>
              <w:rPr>
                <w:color w:val="366091"/>
              </w:rPr>
            </w:pPr>
          </w:p>
          <w:p w:rsidR="000D5ECC" w14:paraId="4A82DF86" w14:textId="77777777">
            <w:pPr>
              <w:rPr>
                <w:color w:val="366091"/>
              </w:rPr>
            </w:pPr>
          </w:p>
        </w:tc>
        <w:tc>
          <w:tcPr>
            <w:tcW w:w="1170" w:type="dxa"/>
            <w:shd w:val="clear" w:color="auto" w:fill="auto"/>
            <w:noWrap w:val="0"/>
            <w:tcFitText w:val="0"/>
          </w:tcPr>
          <w:p w14:paraId="4A82DF89" w14:textId="77777777">
            <w:pPr>
              <w:spacing w:before="180" w:after="180"/>
              <w:ind w:left="180" w:right="180"/>
            </w:pPr>
            <w:r>
              <w:drawing>
                <wp:inline>
                  <wp:extent cx="596900" cy="314486"/>
                  <wp:docPr id="100006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06" name="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6900" cy="3144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0D5ECC"/>
        </w:tc>
        <w:tc>
          <w:tcPr>
            <w:tcW w:w="2700" w:type="dxa"/>
            <w:shd w:val="clear" w:color="auto" w:fill="auto"/>
            <w:noWrap w:val="0"/>
            <w:tcFitText w:val="0"/>
          </w:tcPr>
          <w:p w14:paraId="4A82DF8A" w14:textId="77777777">
            <w:pPr>
              <w:spacing w:before="180" w:after="180"/>
              <w:ind w:left="180" w:right="180"/>
            </w:pPr>
            <w:r>
              <w:drawing>
                <wp:inline>
                  <wp:extent cx="1568450" cy="826361"/>
                  <wp:docPr id="100008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08" name="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68450" cy="8263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0D5ECC"/>
        </w:tc>
        <w:tc>
          <w:tcPr>
            <w:tcW w:w="3600" w:type="dxa"/>
            <w:shd w:val="clear" w:color="auto" w:fill="auto"/>
            <w:noWrap w:val="0"/>
            <w:tcFitText w:val="0"/>
          </w:tcPr>
          <w:p w:rsidR="000D5ECC" w14:paraId="4A82DF8C" w14:textId="77777777">
            <w:hyperlink r:id="rId9" w:history="1">
              <w:r>
                <w:rPr>
                  <w:rStyle w:val="Hyperlink"/>
                  <w:color w:val="0000FF"/>
                  <w:u w:val="single"/>
                </w:rPr>
                <w:t>Screenshot 2025-03-26 080647.png</w:t>
              </w:r>
            </w:hyperlink>
          </w:p>
          <w:p w:rsidR="000D5ECC" w14:paraId="4A82DF8D" w14:textId="77777777">
            <w:pPr>
              <w:spacing w:before="60" w:after="60"/>
              <w:rPr>
                <w:color w:val="366091"/>
                <w:sz w:val="20"/>
                <w:szCs w:val="20"/>
              </w:rPr>
            </w:pPr>
            <w:r>
              <w:rPr>
                <w:color w:val="366091"/>
                <w:sz w:val="20"/>
                <w:szCs w:val="20"/>
              </w:rPr>
              <w:t>!{</w:t>
            </w:r>
            <w:r>
              <w:rPr>
                <w:color w:val="366091"/>
                <w:sz w:val="20"/>
                <w:szCs w:val="20"/>
              </w:rPr>
              <w:t>|</w:t>
            </w:r>
            <w:r>
              <w:rPr>
                <w:color w:val="366091"/>
                <w:sz w:val="20"/>
                <w:szCs w:val="20"/>
              </w:rPr>
              <w:t>maxwidth</w:t>
            </w:r>
            <w:r>
              <w:rPr>
                <w:color w:val="366091"/>
                <w:sz w:val="20"/>
                <w:szCs w:val="20"/>
              </w:rPr>
              <w:t>=100}</w:t>
            </w:r>
          </w:p>
          <w:p w:rsidR="000D5ECC">
            <w:pPr>
              <w:spacing w:before="60" w:after="60"/>
              <w:jc w:val="both"/>
              <w:rPr>
                <w:color w:val="366091"/>
                <w:sz w:val="20"/>
                <w:szCs w:val="20"/>
              </w:rPr>
            </w:pPr>
            <w:r>
              <w:rPr>
                <w:color w:val="366091"/>
                <w:sz w:val="20"/>
                <w:szCs w:val="20"/>
              </w:rPr>
              <w:drawing>
                <wp:inline>
                  <wp:extent cx="2139950" cy="1127465"/>
                  <wp:docPr id="100010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10" name="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39950" cy="11274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A82DF8F" w14:textId="77777777" w:rsidTr="000D5ECC">
        <w:tblPrEx>
          <w:tblW w:w="10345" w:type="dxa"/>
          <w:tblLayout w:type="fixed"/>
          <w:tblCellMar>
            <w:top w:w="144" w:type="dxa"/>
            <w:left w:w="115" w:type="dxa"/>
            <w:bottom w:w="144" w:type="dxa"/>
            <w:right w:w="115" w:type="dxa"/>
          </w:tblCellMar>
          <w:tblLook w:val="04A0"/>
        </w:tblPrEx>
        <w:trPr>
          <w:cantSplit/>
          <w:trHeight w:val="180"/>
        </w:trPr>
        <w:tc>
          <w:tcPr>
            <w:tcW w:w="720" w:type="dxa"/>
            <w:shd w:val="clear" w:color="auto" w:fill="D3DFEE"/>
            <w:noWrap w:val="0"/>
            <w:tcFitText w:val="0"/>
          </w:tcPr>
          <w:p w:rsidR="000D5ECC" w14:textId="77777777">
            <w:pPr>
              <w:jc w:val="center"/>
            </w:pPr>
            <w:r>
              <w:t>2</w:t>
            </w:r>
          </w:p>
        </w:tc>
        <w:tc>
          <w:tcPr>
            <w:tcW w:w="2155" w:type="dxa"/>
            <w:shd w:val="clear" w:color="auto" w:fill="auto"/>
            <w:noWrap w:val="0"/>
            <w:tcFitText w:val="0"/>
          </w:tcPr>
          <w:p w14:textId="77777777">
            <w:pPr>
              <w:spacing w:before="180" w:after="180"/>
              <w:ind w:left="180" w:right="180"/>
              <w:rPr>
                <w:color w:val="366091"/>
              </w:rPr>
            </w:pPr>
            <w:r>
              <w:rPr>
                <w:color w:val="366091"/>
              </w:rPr>
              <w:drawing>
                <wp:inline>
                  <wp:extent cx="15337391" cy="7687748"/>
                  <wp:docPr id="100012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12" name="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337391" cy="76877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0D5ECC">
            <w:pPr>
              <w:rPr>
                <w:color w:val="366091"/>
              </w:rPr>
            </w:pPr>
          </w:p>
          <w:p w:rsidR="000D5ECC" w14:textId="77777777">
            <w:pPr>
              <w:rPr>
                <w:color w:val="366091"/>
              </w:rPr>
            </w:pPr>
          </w:p>
          <w:p w:rsidR="000D5ECC" w14:textId="77777777">
            <w:pPr>
              <w:rPr>
                <w:color w:val="366091"/>
              </w:rPr>
            </w:pPr>
          </w:p>
        </w:tc>
        <w:tc>
          <w:tcPr>
            <w:tcW w:w="1170" w:type="dxa"/>
            <w:shd w:val="clear" w:color="auto" w:fill="auto"/>
            <w:noWrap w:val="0"/>
            <w:tcFitText w:val="0"/>
          </w:tcPr>
          <w:p w14:textId="77777777">
            <w:pPr>
              <w:spacing w:before="180" w:after="180"/>
              <w:ind w:left="180" w:right="180"/>
            </w:pPr>
            <w:r>
              <w:drawing>
                <wp:inline>
                  <wp:extent cx="596900" cy="306850"/>
                  <wp:docPr id="100014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14" name="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6900" cy="306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0D5ECC"/>
        </w:tc>
        <w:tc>
          <w:tcPr>
            <w:tcW w:w="2700" w:type="dxa"/>
            <w:shd w:val="clear" w:color="auto" w:fill="auto"/>
            <w:noWrap w:val="0"/>
            <w:tcFitText w:val="0"/>
          </w:tcPr>
          <w:p w14:textId="77777777">
            <w:pPr>
              <w:spacing w:before="180" w:after="180"/>
              <w:ind w:left="180" w:right="180"/>
            </w:pPr>
            <w:r>
              <w:drawing>
                <wp:inline>
                  <wp:extent cx="1568450" cy="806298"/>
                  <wp:docPr id="100016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16" name="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68450" cy="80629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0D5ECC"/>
        </w:tc>
        <w:tc>
          <w:tcPr>
            <w:tcW w:w="3600" w:type="dxa"/>
            <w:shd w:val="clear" w:color="auto" w:fill="auto"/>
            <w:noWrap w:val="0"/>
            <w:tcFitText w:val="0"/>
          </w:tcPr>
          <w:p w:rsidR="000D5ECC" w14:textId="77777777">
            <w:hyperlink r:id="rId12" w:history="1">
              <w:r>
                <w:rPr>
                  <w:rStyle w:val="Hyperlink"/>
                  <w:color w:val="0000FF"/>
                  <w:u w:val="single"/>
                </w:rPr>
                <w:t>Screenshot 2025-03-26 053817.png</w:t>
              </w:r>
            </w:hyperlink>
          </w:p>
          <w:p w:rsidR="000D5ECC" w14:textId="77777777">
            <w:pPr>
              <w:spacing w:before="60" w:after="60"/>
              <w:rPr>
                <w:color w:val="366091"/>
                <w:sz w:val="20"/>
                <w:szCs w:val="20"/>
              </w:rPr>
            </w:pPr>
            <w:r>
              <w:rPr>
                <w:color w:val="366091"/>
                <w:sz w:val="20"/>
                <w:szCs w:val="20"/>
              </w:rPr>
              <w:t>!{</w:t>
            </w:r>
            <w:r>
              <w:rPr>
                <w:color w:val="366091"/>
                <w:sz w:val="20"/>
                <w:szCs w:val="20"/>
              </w:rPr>
              <w:t>|</w:t>
            </w:r>
            <w:r>
              <w:rPr>
                <w:color w:val="366091"/>
                <w:sz w:val="20"/>
                <w:szCs w:val="20"/>
              </w:rPr>
              <w:t>maxwidth</w:t>
            </w:r>
            <w:r>
              <w:rPr>
                <w:color w:val="366091"/>
                <w:sz w:val="20"/>
                <w:szCs w:val="20"/>
              </w:rPr>
              <w:t>=100}</w:t>
            </w:r>
          </w:p>
          <w:p w:rsidR="000D5ECC">
            <w:pPr>
              <w:spacing w:before="60" w:after="60"/>
              <w:jc w:val="both"/>
              <w:rPr>
                <w:color w:val="366091"/>
                <w:sz w:val="20"/>
                <w:szCs w:val="20"/>
              </w:rPr>
            </w:pPr>
            <w:r>
              <w:rPr>
                <w:color w:val="366091"/>
                <w:sz w:val="20"/>
                <w:szCs w:val="20"/>
              </w:rPr>
              <w:drawing>
                <wp:inline>
                  <wp:extent cx="2139950" cy="1072633"/>
                  <wp:docPr id="100018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18" name="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39950" cy="107263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0D5ECC" w14:textId="77777777">
            <w:hyperlink r:id="rId13" w:history="1">
              <w:r>
                <w:rPr>
                  <w:rStyle w:val="Hyperlink"/>
                  <w:color w:val="0000FF"/>
                  <w:u w:val="single"/>
                </w:rPr>
                <w:t>Screenshot 2025-03-26 053835.png</w:t>
              </w:r>
            </w:hyperlink>
          </w:p>
          <w:p w:rsidR="000D5ECC" w14:textId="77777777">
            <w:pPr>
              <w:spacing w:before="60" w:after="60"/>
              <w:rPr>
                <w:color w:val="366091"/>
                <w:sz w:val="20"/>
                <w:szCs w:val="20"/>
              </w:rPr>
            </w:pPr>
            <w:r>
              <w:rPr>
                <w:color w:val="366091"/>
                <w:sz w:val="20"/>
                <w:szCs w:val="20"/>
              </w:rPr>
              <w:t>!{</w:t>
            </w:r>
            <w:r>
              <w:rPr>
                <w:color w:val="366091"/>
                <w:sz w:val="20"/>
                <w:szCs w:val="20"/>
              </w:rPr>
              <w:t>|</w:t>
            </w:r>
            <w:r>
              <w:rPr>
                <w:color w:val="366091"/>
                <w:sz w:val="20"/>
                <w:szCs w:val="20"/>
              </w:rPr>
              <w:t>maxwidth</w:t>
            </w:r>
            <w:r>
              <w:rPr>
                <w:color w:val="366091"/>
                <w:sz w:val="20"/>
                <w:szCs w:val="20"/>
              </w:rPr>
              <w:t>=100}</w:t>
            </w:r>
          </w:p>
          <w:p w:rsidR="000D5ECC">
            <w:pPr>
              <w:spacing w:before="60" w:after="60"/>
              <w:jc w:val="both"/>
              <w:rPr>
                <w:color w:val="366091"/>
                <w:sz w:val="20"/>
                <w:szCs w:val="20"/>
              </w:rPr>
            </w:pPr>
            <w:r>
              <w:rPr>
                <w:color w:val="366091"/>
                <w:sz w:val="20"/>
                <w:szCs w:val="20"/>
              </w:rPr>
              <w:drawing>
                <wp:inline>
                  <wp:extent cx="2139950" cy="1100091"/>
                  <wp:docPr id="100020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20" name="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39950" cy="11000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1C489A" w:rsidP="001C489A" w14:paraId="092F5759" w14:textId="77777777">
      <w:pPr>
        <w:spacing w:line="240" w:lineRule="auto"/>
      </w:pPr>
    </w:p>
    <w:p w:rsidR="00CB4663" w:rsidRPr="001C489A" w:rsidP="001C489A" w14:paraId="2B70AC5F" w14:textId="77777777">
      <w:pPr>
        <w:pBdr>
          <w:top w:val="nil"/>
          <w:left w:val="nil"/>
          <w:bottom w:val="nil"/>
          <w:right w:val="nil"/>
          <w:between w:val="nil"/>
        </w:pBdr>
      </w:pPr>
    </w:p>
    <w:p w:rsidR="007372BA" w14:paraId="4A82DFC0" w14:textId="77777777">
      <w:pPr>
        <w:pStyle w:val="Heading3"/>
        <w:numPr>
          <w:ilvl w:val="2"/>
          <w:numId w:val="1"/>
        </w:numPr>
      </w:pPr>
      <w:bookmarkStart w:id="13" w:name="_Toc256000013"/>
      <w:r>
        <w:t>Test Sets</w:t>
      </w:r>
      <w:bookmarkEnd w:id="13"/>
    </w:p>
    <w:p w:rsidR="007372BA" w14:paraId="4A82DFC2" w14:textId="77777777">
      <w:r>
        <w:rPr>
          <w:i/>
        </w:rPr>
        <w:t>None</w:t>
      </w:r>
    </w:p>
    <w:p w:rsidR="007372BA" w14:paraId="4A82DFD1" w14:textId="77777777">
      <w:pPr>
        <w:pStyle w:val="Heading3"/>
        <w:numPr>
          <w:ilvl w:val="2"/>
          <w:numId w:val="1"/>
        </w:numPr>
      </w:pPr>
      <w:bookmarkStart w:id="14" w:name="_Toc256000014"/>
      <w:r>
        <w:t>Test Plans</w:t>
      </w:r>
      <w:bookmarkEnd w:id="14"/>
    </w:p>
    <w:p w:rsidR="007372BA" w14:paraId="4A82DFD3" w14:textId="77777777">
      <w:r>
        <w:rPr>
          <w:i/>
        </w:rPr>
        <w:t>None</w:t>
      </w:r>
    </w:p>
    <w:p w:rsidR="007372BA" w14:paraId="4A82DFE2" w14:textId="77777777"/>
    <w:p w:rsidR="007372BA" w14:paraId="4A82DFE3" w14:textId="77777777"/>
    <w:p w:rsidR="007372BA" w14:paraId="4A82DFE4" w14:textId="77777777">
      <w:pPr>
        <w:rPr>
          <w:color w:val="595959"/>
        </w:rPr>
      </w:pPr>
      <w:r>
        <w:br w:type="page"/>
      </w:r>
    </w:p>
    <w:p w:rsidR="007372BA" w14:paraId="4A82DFE5" w14:textId="77777777">
      <w:pPr>
        <w:pStyle w:val="Heading1"/>
        <w:numPr>
          <w:ilvl w:val="0"/>
          <w:numId w:val="1"/>
        </w:numPr>
        <w:rPr>
          <w:sz w:val="24"/>
          <w:szCs w:val="24"/>
        </w:rPr>
      </w:pPr>
      <w:bookmarkStart w:id="15" w:name="_Toc256000015"/>
      <w:r>
        <w:rPr>
          <w:sz w:val="24"/>
          <w:szCs w:val="24"/>
        </w:rPr>
        <w:t>Appendix A: Test Report Approval</w:t>
      </w:r>
      <w:bookmarkEnd w:id="15"/>
    </w:p>
    <w:p w:rsidR="007372BA" w14:paraId="4A82DFE6" w14:textId="77777777">
      <w:r>
        <w:t xml:space="preserve">The undersigned acknowledge they have reviewed the </w:t>
      </w:r>
      <w:r>
        <w:rPr>
          <w:b/>
        </w:rPr>
        <w:t>Test Report</w:t>
      </w:r>
      <w:r>
        <w:t xml:space="preserve"> and agree with the approach it presents. Changes to this </w:t>
      </w:r>
      <w:r>
        <w:rPr>
          <w:b/>
        </w:rPr>
        <w:t>Test Report</w:t>
      </w:r>
      <w:r>
        <w:t xml:space="preserve"> will be coordinated with and approved by the undersigned or their designated representatives.</w:t>
      </w:r>
    </w:p>
    <w:p w:rsidR="007372BA" w14:paraId="4A82DFE7" w14:textId="77777777"/>
    <w:tbl>
      <w:tblPr>
        <w:tblW w:w="8820" w:type="dxa"/>
        <w:tblInd w:w="648" w:type="dxa"/>
        <w:tblBorders>
          <w:bottom w:val="single" w:sz="4" w:space="0" w:color="366091"/>
          <w:insideH w:val="single" w:sz="4" w:space="0" w:color="366091"/>
        </w:tblBorders>
        <w:tblCellMar>
          <w:left w:w="0" w:type="dxa"/>
          <w:right w:w="115" w:type="dxa"/>
        </w:tblCellMar>
        <w:tblLook w:val="0600"/>
      </w:tblPr>
      <w:tblGrid>
        <w:gridCol w:w="1615"/>
        <w:gridCol w:w="4505"/>
        <w:gridCol w:w="900"/>
        <w:gridCol w:w="1800"/>
      </w:tblGrid>
      <w:tr w14:paraId="4A82DFEC" w14:textId="77777777">
        <w:tblPrEx>
          <w:tblW w:w="8820" w:type="dxa"/>
          <w:tblInd w:w="648" w:type="dxa"/>
          <w:tblBorders>
            <w:bottom w:val="single" w:sz="4" w:space="0" w:color="366091"/>
            <w:insideH w:val="single" w:sz="4" w:space="0" w:color="366091"/>
          </w:tblBorders>
          <w:tblCellMar>
            <w:left w:w="0" w:type="dxa"/>
            <w:right w:w="115" w:type="dxa"/>
          </w:tblCellMar>
          <w:tblLook w:val="0600"/>
        </w:tblPrEx>
        <w:trPr>
          <w:trHeight w:val="632"/>
          <w:tblHeader/>
        </w:trPr>
        <w:tc>
          <w:tcPr>
            <w:tcW w:w="1615" w:type="dxa"/>
            <w:shd w:val="clear" w:color="auto" w:fill="auto"/>
            <w:noWrap w:val="0"/>
            <w:tcFitText w:val="0"/>
            <w:vAlign w:val="center"/>
          </w:tcPr>
          <w:p w:rsidR="007372BA" w14:paraId="4A82DFE8" w14:textId="77777777">
            <w:pPr>
              <w:keepNext/>
              <w:keepLines/>
              <w:spacing w:line="240" w:lineRule="auto"/>
              <w:jc w:val="lef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Signature:</w:t>
            </w:r>
          </w:p>
        </w:tc>
        <w:tc>
          <w:tcPr>
            <w:tcW w:w="4505" w:type="dxa"/>
            <w:shd w:val="clear" w:color="auto" w:fill="auto"/>
            <w:noWrap w:val="0"/>
            <w:tcFitText w:val="0"/>
            <w:vAlign w:val="center"/>
          </w:tcPr>
          <w:p w:rsidR="007372BA" w14:paraId="4A82DFE9" w14:textId="77777777">
            <w:pPr>
              <w:spacing w:line="600" w:lineRule="auto"/>
              <w:jc w:val="left"/>
              <w:rPr>
                <w:i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noWrap w:val="0"/>
            <w:tcFitText w:val="0"/>
            <w:vAlign w:val="center"/>
          </w:tcPr>
          <w:p w:rsidR="007372BA" w14:paraId="4A82DFEA" w14:textId="77777777">
            <w:pPr>
              <w:spacing w:line="240" w:lineRule="auto"/>
              <w:jc w:val="lef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Date:</w:t>
            </w:r>
          </w:p>
        </w:tc>
        <w:tc>
          <w:tcPr>
            <w:tcW w:w="1800" w:type="dxa"/>
            <w:shd w:val="clear" w:color="auto" w:fill="auto"/>
            <w:noWrap w:val="0"/>
            <w:tcFitText w:val="0"/>
            <w:vAlign w:val="center"/>
          </w:tcPr>
          <w:p w:rsidR="007372BA" w14:paraId="4A82DFEB" w14:textId="77777777">
            <w:pPr>
              <w:spacing w:line="600" w:lineRule="auto"/>
              <w:jc w:val="left"/>
              <w:rPr>
                <w:i/>
                <w:sz w:val="20"/>
                <w:szCs w:val="20"/>
              </w:rPr>
            </w:pPr>
          </w:p>
        </w:tc>
      </w:tr>
      <w:tr w14:paraId="4A82DFF1" w14:textId="77777777">
        <w:tblPrEx>
          <w:tblW w:w="8820" w:type="dxa"/>
          <w:tblInd w:w="648" w:type="dxa"/>
          <w:tblCellMar>
            <w:left w:w="0" w:type="dxa"/>
            <w:right w:w="115" w:type="dxa"/>
          </w:tblCellMar>
          <w:tblLook w:val="0600"/>
        </w:tblPrEx>
        <w:trPr>
          <w:trHeight w:val="633"/>
        </w:trPr>
        <w:tc>
          <w:tcPr>
            <w:tcW w:w="1615" w:type="dxa"/>
            <w:shd w:val="clear" w:color="auto" w:fill="auto"/>
            <w:noWrap w:val="0"/>
            <w:tcFitText w:val="0"/>
            <w:vAlign w:val="center"/>
          </w:tcPr>
          <w:p w:rsidR="007372BA" w14:paraId="4A82DFED" w14:textId="77777777">
            <w:pPr>
              <w:spacing w:line="240" w:lineRule="auto"/>
              <w:jc w:val="lef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Print Name:</w:t>
            </w:r>
          </w:p>
        </w:tc>
        <w:tc>
          <w:tcPr>
            <w:tcW w:w="4505" w:type="dxa"/>
            <w:shd w:val="clear" w:color="auto" w:fill="auto"/>
            <w:noWrap w:val="0"/>
            <w:tcFitText w:val="0"/>
            <w:vAlign w:val="center"/>
          </w:tcPr>
          <w:p w:rsidR="007372BA" w14:paraId="4A82DFEE" w14:textId="77777777">
            <w:pPr>
              <w:spacing w:line="600" w:lineRule="auto"/>
              <w:jc w:val="left"/>
              <w:rPr>
                <w:i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noWrap w:val="0"/>
            <w:tcFitText w:val="0"/>
            <w:vAlign w:val="center"/>
          </w:tcPr>
          <w:p w:rsidR="007372BA" w14:paraId="4A82DFEF" w14:textId="77777777">
            <w:pPr>
              <w:spacing w:line="600" w:lineRule="auto"/>
              <w:jc w:val="left"/>
              <w:rPr>
                <w:i/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  <w:noWrap w:val="0"/>
            <w:tcFitText w:val="0"/>
            <w:vAlign w:val="center"/>
          </w:tcPr>
          <w:p w:rsidR="007372BA" w14:paraId="4A82DFF0" w14:textId="77777777">
            <w:pPr>
              <w:spacing w:line="600" w:lineRule="auto"/>
              <w:jc w:val="left"/>
              <w:rPr>
                <w:i/>
                <w:sz w:val="20"/>
                <w:szCs w:val="20"/>
              </w:rPr>
            </w:pPr>
          </w:p>
        </w:tc>
      </w:tr>
      <w:tr w14:paraId="4A82DFF6" w14:textId="77777777">
        <w:tblPrEx>
          <w:tblW w:w="8820" w:type="dxa"/>
          <w:tblInd w:w="648" w:type="dxa"/>
          <w:tblCellMar>
            <w:left w:w="0" w:type="dxa"/>
            <w:right w:w="115" w:type="dxa"/>
          </w:tblCellMar>
          <w:tblLook w:val="0600"/>
        </w:tblPrEx>
        <w:trPr>
          <w:trHeight w:val="632"/>
        </w:trPr>
        <w:tc>
          <w:tcPr>
            <w:tcW w:w="1615" w:type="dxa"/>
            <w:shd w:val="clear" w:color="auto" w:fill="auto"/>
            <w:noWrap w:val="0"/>
            <w:tcFitText w:val="0"/>
            <w:vAlign w:val="center"/>
          </w:tcPr>
          <w:p w:rsidR="007372BA" w14:paraId="4A82DFF2" w14:textId="77777777">
            <w:pPr>
              <w:spacing w:line="240" w:lineRule="auto"/>
              <w:jc w:val="lef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Title:</w:t>
            </w:r>
          </w:p>
        </w:tc>
        <w:tc>
          <w:tcPr>
            <w:tcW w:w="4505" w:type="dxa"/>
            <w:shd w:val="clear" w:color="auto" w:fill="auto"/>
            <w:noWrap w:val="0"/>
            <w:tcFitText w:val="0"/>
            <w:vAlign w:val="center"/>
          </w:tcPr>
          <w:p w:rsidR="007372BA" w14:paraId="4A82DFF3" w14:textId="77777777">
            <w:pPr>
              <w:spacing w:line="600" w:lineRule="auto"/>
              <w:jc w:val="left"/>
              <w:rPr>
                <w:i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noWrap w:val="0"/>
            <w:tcFitText w:val="0"/>
            <w:vAlign w:val="center"/>
          </w:tcPr>
          <w:p w:rsidR="007372BA" w14:paraId="4A82DFF4" w14:textId="77777777">
            <w:pPr>
              <w:spacing w:line="600" w:lineRule="auto"/>
              <w:jc w:val="left"/>
              <w:rPr>
                <w:i/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  <w:noWrap w:val="0"/>
            <w:tcFitText w:val="0"/>
            <w:vAlign w:val="center"/>
          </w:tcPr>
          <w:p w:rsidR="007372BA" w14:paraId="4A82DFF5" w14:textId="77777777">
            <w:pPr>
              <w:spacing w:line="600" w:lineRule="auto"/>
              <w:jc w:val="left"/>
              <w:rPr>
                <w:i/>
                <w:sz w:val="20"/>
                <w:szCs w:val="20"/>
              </w:rPr>
            </w:pPr>
          </w:p>
        </w:tc>
      </w:tr>
      <w:tr w14:paraId="4A82DFFB" w14:textId="77777777">
        <w:tblPrEx>
          <w:tblW w:w="8820" w:type="dxa"/>
          <w:tblInd w:w="648" w:type="dxa"/>
          <w:tblCellMar>
            <w:left w:w="0" w:type="dxa"/>
            <w:right w:w="115" w:type="dxa"/>
          </w:tblCellMar>
          <w:tblLook w:val="0600"/>
        </w:tblPrEx>
        <w:trPr>
          <w:trHeight w:val="633"/>
        </w:trPr>
        <w:tc>
          <w:tcPr>
            <w:tcW w:w="1615" w:type="dxa"/>
            <w:shd w:val="clear" w:color="auto" w:fill="auto"/>
            <w:noWrap w:val="0"/>
            <w:tcFitText w:val="0"/>
            <w:vAlign w:val="center"/>
          </w:tcPr>
          <w:p w:rsidR="007372BA" w14:paraId="4A82DFF7" w14:textId="77777777">
            <w:pPr>
              <w:spacing w:line="240" w:lineRule="auto"/>
              <w:jc w:val="lef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Role:</w:t>
            </w:r>
          </w:p>
        </w:tc>
        <w:tc>
          <w:tcPr>
            <w:tcW w:w="4505" w:type="dxa"/>
            <w:shd w:val="clear" w:color="auto" w:fill="auto"/>
            <w:noWrap w:val="0"/>
            <w:tcFitText w:val="0"/>
            <w:vAlign w:val="center"/>
          </w:tcPr>
          <w:p w:rsidR="007372BA" w14:paraId="4A82DFF8" w14:textId="77777777">
            <w:pPr>
              <w:spacing w:line="600" w:lineRule="auto"/>
              <w:jc w:val="left"/>
              <w:rPr>
                <w:i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noWrap w:val="0"/>
            <w:tcFitText w:val="0"/>
            <w:vAlign w:val="center"/>
          </w:tcPr>
          <w:p w:rsidR="007372BA" w14:paraId="4A82DFF9" w14:textId="77777777">
            <w:pPr>
              <w:spacing w:line="600" w:lineRule="auto"/>
              <w:jc w:val="left"/>
              <w:rPr>
                <w:i/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  <w:noWrap w:val="0"/>
            <w:tcFitText w:val="0"/>
            <w:vAlign w:val="center"/>
          </w:tcPr>
          <w:p w:rsidR="007372BA" w14:paraId="4A82DFFA" w14:textId="77777777">
            <w:pPr>
              <w:spacing w:line="600" w:lineRule="auto"/>
              <w:jc w:val="left"/>
              <w:rPr>
                <w:i/>
                <w:sz w:val="20"/>
                <w:szCs w:val="20"/>
              </w:rPr>
            </w:pPr>
          </w:p>
        </w:tc>
      </w:tr>
    </w:tbl>
    <w:p w:rsidR="007372BA" w14:paraId="4A82DFFC" w14:textId="77777777"/>
    <w:p w:rsidR="007372BA" w14:paraId="4A82DFFD" w14:textId="77777777"/>
    <w:p w:rsidR="007372BA" w14:paraId="4A82DFFE" w14:textId="77777777"/>
    <w:p w:rsidR="007372BA" w14:paraId="4A82DFFF" w14:textId="77777777"/>
    <w:p w:rsidR="007372BA" w14:paraId="4A82E000" w14:textId="77777777"/>
    <w:p w:rsidR="007372BA" w14:paraId="4A82E001" w14:textId="77777777">
      <w:pPr>
        <w:rPr>
          <w:sz w:val="20"/>
          <w:szCs w:val="20"/>
        </w:rPr>
      </w:pPr>
    </w:p>
    <w:sectPr>
      <w:headerReference w:type="default" r:id="rId14"/>
      <w:footerReference w:type="default" r:id="rId15"/>
      <w:pgSz w:w="11900" w:h="16840"/>
      <w:pgMar w:top="567" w:right="720" w:bottom="720" w:left="720" w:header="567" w:footer="567" w:gutter="0"/>
      <w:pgNumType w:start="1"/>
      <w:cols w:num="1" w:space="720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(Headings CS)">
    <w:altName w:val="Times New Roman"/>
    <w:panose1 w:val="00000000000000000000"/>
    <w:charset w:val="00"/>
    <w:family w:val="roman"/>
    <w:notTrueType/>
    <w:pitch w:val="default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7372BA" w14:paraId="4A82E009" w14:textId="77777777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jc w:val="left"/>
      <w:rPr>
        <w:color w:val="366091"/>
      </w:rPr>
    </w:pPr>
  </w:p>
  <w:p w:rsidR="007372BA" w14:paraId="4A82E010" w14:textId="77777777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ind w:right="-383"/>
      <w:rPr>
        <w:color w:val="366091"/>
        <w:sz w:val="14"/>
        <w:szCs w:val="14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7372BA" w14:paraId="4A82E008" w14:textId="77777777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jc w:val="right"/>
      <w:rPr>
        <w:color w:val="366091"/>
      </w:rPr>
    </w:pPr>
    <w:r>
      <w:rPr>
        <w:noProof/>
        <w:color w:val="366091"/>
      </w:rPr>
      <w:drawing>
        <wp:inline distT="0" distB="0" distL="0" distR="0">
          <wp:extent cx="452214" cy="955623"/>
          <wp:effectExtent l="0" t="0" r="0" b="0"/>
          <wp:docPr id="22" name="Picture 2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" name="image4.png"/>
                  <pic:cNvPicPr/>
                </pic:nvPicPr>
                <pic:blipFill>
                  <a:blip xmlns:r="http://schemas.openxmlformats.org/officeDocument/2006/relationships" r:embed="rId1"/>
                  <a:stretch>
                    <a:fillRect/>
                  </a:stretch>
                </pic:blipFill>
                <pic:spPr>
                  <a:xfrm>
                    <a:off x="0" y="0"/>
                    <a:ext cx="452214" cy="95562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19A15C9D"/>
    <w:multiLevelType w:val="multilevel"/>
    <w:tmpl w:val="9A7C078C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5E5C3DAC"/>
    <w:multiLevelType w:val="multilevel"/>
    <w:tmpl w:val="8650200E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72BA"/>
    <w:rsid w:val="0007181E"/>
    <w:rsid w:val="000D5ECC"/>
    <w:rsid w:val="000F30CF"/>
    <w:rsid w:val="00193A39"/>
    <w:rsid w:val="001C489A"/>
    <w:rsid w:val="001F2DFA"/>
    <w:rsid w:val="001F6A56"/>
    <w:rsid w:val="00211276"/>
    <w:rsid w:val="00261FA4"/>
    <w:rsid w:val="002B688D"/>
    <w:rsid w:val="002F0A95"/>
    <w:rsid w:val="003843B3"/>
    <w:rsid w:val="00396424"/>
    <w:rsid w:val="00396469"/>
    <w:rsid w:val="00406ABF"/>
    <w:rsid w:val="004816A0"/>
    <w:rsid w:val="004C6B9B"/>
    <w:rsid w:val="004D5C3B"/>
    <w:rsid w:val="005635E7"/>
    <w:rsid w:val="005A0BF8"/>
    <w:rsid w:val="005A10C8"/>
    <w:rsid w:val="005A451E"/>
    <w:rsid w:val="005F7500"/>
    <w:rsid w:val="0062198A"/>
    <w:rsid w:val="006A6D9E"/>
    <w:rsid w:val="006B1999"/>
    <w:rsid w:val="00724D40"/>
    <w:rsid w:val="007372BA"/>
    <w:rsid w:val="00774E45"/>
    <w:rsid w:val="0078788D"/>
    <w:rsid w:val="007B0822"/>
    <w:rsid w:val="00914DC4"/>
    <w:rsid w:val="009553DC"/>
    <w:rsid w:val="00A566D8"/>
    <w:rsid w:val="00AB5479"/>
    <w:rsid w:val="00AB5A4A"/>
    <w:rsid w:val="00B134FD"/>
    <w:rsid w:val="00BA420C"/>
    <w:rsid w:val="00BC17F7"/>
    <w:rsid w:val="00BD019A"/>
    <w:rsid w:val="00C13D4D"/>
    <w:rsid w:val="00CB4663"/>
    <w:rsid w:val="00CB7E49"/>
    <w:rsid w:val="00CD2FCB"/>
    <w:rsid w:val="00D362A5"/>
    <w:rsid w:val="00D413E8"/>
    <w:rsid w:val="00D678C2"/>
    <w:rsid w:val="00E60097"/>
    <w:rsid w:val="00EB2DB1"/>
    <w:rsid w:val="00EB44BF"/>
    <w:rsid w:val="00EE0B57"/>
    <w:rsid w:val="00EF5B8E"/>
    <w:rsid w:val="00F0408D"/>
    <w:rsid w:val="00F50F53"/>
    <w:rsid w:val="00F744E9"/>
    <w:rsid w:val="00FA4F36"/>
  </w:rsids>
  <m:mathPr>
    <m:mathFont m:val="Cambria Math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4A82DE91"/>
  <w15:docId w15:val="{20D1CEF3-E346-4886-B18C-87DF92E5F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color w:val="366091"/>
        <w:sz w:val="22"/>
        <w:szCs w:val="22"/>
        <w:lang w:val="en-US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14406"/>
    <w:rPr>
      <w:color w:val="365F91" w:themeColor="accent1" w:themeShade="BF"/>
    </w:rPr>
  </w:style>
  <w:style w:type="paragraph" w:styleId="Heading1">
    <w:name w:val="heading 1"/>
    <w:basedOn w:val="Normal"/>
    <w:next w:val="Normal"/>
    <w:link w:val="Heading1Char"/>
    <w:uiPriority w:val="9"/>
    <w:qFormat/>
    <w:rsid w:val="00C77D4E"/>
    <w:pPr>
      <w:keepNext/>
      <w:keepLines/>
      <w:numPr>
        <w:numId w:val="2"/>
      </w:numPr>
      <w:spacing w:before="480"/>
      <w:outlineLvl w:val="0"/>
    </w:pPr>
    <w:rPr>
      <w:rFonts w:eastAsiaTheme="majorEastAsia" w:cs="Times New Roman (Headings CS)"/>
      <w:b/>
      <w:bCs/>
      <w:color w:val="244061" w:themeColor="accent1" w:themeShade="80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77D4E"/>
    <w:pPr>
      <w:keepNext/>
      <w:keepLines/>
      <w:numPr>
        <w:ilvl w:val="1"/>
        <w:numId w:val="2"/>
      </w:numPr>
      <w:spacing w:before="200"/>
      <w:outlineLvl w:val="1"/>
    </w:pPr>
    <w:rPr>
      <w:rFonts w:eastAsiaTheme="majorEastAsia" w:cstheme="majorBidi"/>
      <w:b/>
      <w:bCs/>
      <w:color w:val="244061" w:themeColor="accent1" w:themeShade="80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77D4E"/>
    <w:pPr>
      <w:keepNext/>
      <w:keepLines/>
      <w:numPr>
        <w:ilvl w:val="2"/>
        <w:numId w:val="2"/>
      </w:numPr>
      <w:spacing w:before="200"/>
      <w:outlineLvl w:val="2"/>
    </w:pPr>
    <w:rPr>
      <w:rFonts w:eastAsiaTheme="majorEastAsia" w:cstheme="majorBidi"/>
      <w:b/>
      <w:bCs/>
      <w:color w:val="244061" w:themeColor="accent1" w:themeShade="80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72F2D"/>
    <w:rPr>
      <w:rFonts w:ascii="Lucida Grande" w:hAnsi="Lucida Grande" w:cs="Lucida Grande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2F2D"/>
    <w:rPr>
      <w:rFonts w:ascii="Lucida Grande" w:hAnsi="Lucida Grande" w:cs="Lucida Grande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C77D4E"/>
    <w:rPr>
      <w:rFonts w:ascii="Arial" w:hAnsi="Arial" w:eastAsiaTheme="majorEastAsia" w:cs="Times New Roman (Headings CS)"/>
      <w:b/>
      <w:bCs/>
      <w:color w:val="244061" w:themeColor="accent1" w:themeShade="80"/>
      <w:sz w:val="32"/>
      <w:szCs w:val="32"/>
    </w:rPr>
  </w:style>
  <w:style w:type="table" w:styleId="TableGrid">
    <w:name w:val="Table Grid"/>
    <w:basedOn w:val="TableGrid4"/>
    <w:uiPriority w:val="59"/>
    <w:rsid w:val="00E8642B"/>
    <w:rPr>
      <w:color w:val="auto"/>
      <w:sz w:val="18"/>
      <w:szCs w:val="20"/>
      <w:lang w:val="pt-PT" w:eastAsia="pt-P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</w:tcBorders>
        <w:shd w:val="pct30" w:color="FFFF00" w:fill="FFFFFF"/>
      </w:tcPr>
    </w:tblStylePr>
    <w:tblStylePr w:type="lastCol">
      <w:rPr>
        <w:b/>
        <w:bCs/>
        <w:color w:val="auto"/>
      </w:rPr>
    </w:tblStylePr>
  </w:style>
  <w:style w:type="table" w:styleId="LightShadingAccent1">
    <w:name w:val="Light Shading Accent 1"/>
    <w:basedOn w:val="TableNormal"/>
    <w:uiPriority w:val="60"/>
    <w:rsid w:val="00072F2D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">
    <w:name w:val="Light Shading"/>
    <w:basedOn w:val="TableNormal"/>
    <w:uiPriority w:val="60"/>
    <w:rsid w:val="00072F2D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MediumShading2Accent5">
    <w:name w:val="Medium Shading 2 Accent 5"/>
    <w:basedOn w:val="TableNormal"/>
    <w:uiPriority w:val="64"/>
    <w:rsid w:val="00072F2D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Grid1Accent1">
    <w:name w:val="Medium Grid 1 Accent 1"/>
    <w:basedOn w:val="TableNormal"/>
    <w:uiPriority w:val="67"/>
    <w:rsid w:val="00072F2D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styleId="Header">
    <w:name w:val="header"/>
    <w:basedOn w:val="Normal"/>
    <w:link w:val="HeaderChar"/>
    <w:uiPriority w:val="99"/>
    <w:unhideWhenUsed/>
    <w:rsid w:val="00422D2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22D2B"/>
  </w:style>
  <w:style w:type="paragraph" w:styleId="Footer">
    <w:name w:val="footer"/>
    <w:basedOn w:val="Normal"/>
    <w:link w:val="FooterChar"/>
    <w:uiPriority w:val="99"/>
    <w:unhideWhenUsed/>
    <w:rsid w:val="00422D2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22D2B"/>
  </w:style>
  <w:style w:type="character" w:styleId="PageNumber">
    <w:name w:val="page number"/>
    <w:basedOn w:val="DefaultParagraphFont"/>
    <w:uiPriority w:val="99"/>
    <w:semiHidden/>
    <w:unhideWhenUsed/>
    <w:rsid w:val="00422D2B"/>
  </w:style>
  <w:style w:type="table" w:styleId="LightListAccent5">
    <w:name w:val="Light List Accent 5"/>
    <w:basedOn w:val="TableNormal"/>
    <w:uiPriority w:val="61"/>
    <w:rsid w:val="001C6548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paragraph" w:styleId="TOC1">
    <w:name w:val="toc 1"/>
    <w:basedOn w:val="Normal"/>
    <w:next w:val="Normal"/>
    <w:autoRedefine/>
    <w:uiPriority w:val="39"/>
    <w:unhideWhenUsed/>
    <w:rsid w:val="0086001E"/>
  </w:style>
  <w:style w:type="paragraph" w:styleId="TOC2">
    <w:name w:val="toc 2"/>
    <w:basedOn w:val="Normal"/>
    <w:next w:val="Normal"/>
    <w:autoRedefine/>
    <w:uiPriority w:val="39"/>
    <w:unhideWhenUsed/>
    <w:rsid w:val="0086001E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86001E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86001E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86001E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86001E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86001E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86001E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86001E"/>
    <w:pPr>
      <w:ind w:left="1920"/>
    </w:pPr>
  </w:style>
  <w:style w:type="character" w:customStyle="1" w:styleId="Heading2Char">
    <w:name w:val="Heading 2 Char"/>
    <w:basedOn w:val="DefaultParagraphFont"/>
    <w:link w:val="Heading2"/>
    <w:uiPriority w:val="9"/>
    <w:rsid w:val="00C77D4E"/>
    <w:rPr>
      <w:rFonts w:ascii="Arial" w:hAnsi="Arial" w:eastAsiaTheme="majorEastAsia" w:cstheme="majorBidi"/>
      <w:b/>
      <w:bCs/>
      <w:color w:val="244061" w:themeColor="accent1" w:themeShade="80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77D4E"/>
    <w:rPr>
      <w:rFonts w:ascii="Arial" w:hAnsi="Arial" w:eastAsiaTheme="majorEastAsia" w:cstheme="majorBidi"/>
      <w:b/>
      <w:bCs/>
      <w:color w:val="244061" w:themeColor="accent1" w:themeShade="80"/>
      <w:sz w:val="22"/>
      <w:szCs w:val="28"/>
    </w:rPr>
  </w:style>
  <w:style w:type="paragraph" w:customStyle="1" w:styleId="Style1">
    <w:name w:val="Style1"/>
    <w:basedOn w:val="Normal"/>
    <w:autoRedefine/>
    <w:qFormat/>
    <w:rsid w:val="00A3560A"/>
    <w:rPr>
      <w:szCs w:val="18"/>
    </w:rPr>
  </w:style>
  <w:style w:type="table" w:styleId="TableGrid4">
    <w:name w:val="Table Grid 4"/>
    <w:basedOn w:val="TableNormal"/>
    <w:uiPriority w:val="99"/>
    <w:semiHidden/>
    <w:unhideWhenUsed/>
    <w:rsid w:val="00882034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</w:tcBorders>
        <w:shd w:val="pct30" w:color="FFFF00" w:fill="FFFFFF"/>
      </w:tcPr>
    </w:tblStylePr>
    <w:tblStylePr w:type="lastCol">
      <w:rPr>
        <w:b/>
        <w:bCs/>
        <w:color w:val="auto"/>
      </w:rPr>
    </w:tblStylePr>
  </w:style>
  <w:style w:type="paragraph" w:styleId="ListParagraph">
    <w:name w:val="List Paragraph"/>
    <w:basedOn w:val="Normal"/>
    <w:uiPriority w:val="34"/>
    <w:qFormat/>
    <w:rsid w:val="00EA699F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3C16C2"/>
    <w:rPr>
      <w:b/>
      <w:bCs/>
    </w:rPr>
  </w:style>
  <w:style w:type="paragraph" w:styleId="BodyText">
    <w:name w:val="Body Text"/>
    <w:basedOn w:val="Normal"/>
    <w:link w:val="BodyTextChar"/>
    <w:rsid w:val="006F042D"/>
    <w:pPr>
      <w:spacing w:before="60" w:after="120" w:line="240" w:lineRule="auto"/>
      <w:ind w:left="576"/>
    </w:pPr>
    <w:rPr>
      <w:rFonts w:ascii="Times New Roman" w:eastAsia="Times New Roman" w:hAnsi="Times New Roman" w:cs="Times New Roman"/>
    </w:rPr>
  </w:style>
  <w:style w:type="character" w:customStyle="1" w:styleId="BodyTextChar">
    <w:name w:val="Body Text Char"/>
    <w:basedOn w:val="DefaultParagraphFont"/>
    <w:link w:val="BodyText"/>
    <w:rsid w:val="006F042D"/>
    <w:rPr>
      <w:rFonts w:ascii="Times New Roman" w:eastAsia="Times New Roman" w:hAnsi="Times New Roman" w:cs="Times New Roman"/>
    </w:rPr>
  </w:style>
  <w:style w:type="paragraph" w:styleId="BodyText3">
    <w:name w:val="Body Text 3"/>
    <w:basedOn w:val="Normal"/>
    <w:link w:val="BodyText3Char"/>
    <w:rsid w:val="006F042D"/>
    <w:pPr>
      <w:tabs>
        <w:tab w:val="num" w:pos="1800"/>
      </w:tabs>
      <w:spacing w:before="60" w:after="60" w:line="240" w:lineRule="auto"/>
    </w:pPr>
    <w:rPr>
      <w:rFonts w:ascii="Times New Roman" w:eastAsia="Times New Roman" w:hAnsi="Times New Roman" w:cs="Times New Roman"/>
    </w:rPr>
  </w:style>
  <w:style w:type="character" w:customStyle="1" w:styleId="BodyText3Char">
    <w:name w:val="Body Text 3 Char"/>
    <w:basedOn w:val="DefaultParagraphFont"/>
    <w:link w:val="BodyText3"/>
    <w:rsid w:val="006F042D"/>
    <w:rPr>
      <w:rFonts w:ascii="Times New Roman" w:eastAsia="Times New Roman" w:hAnsi="Times New Roman" w:cs="Times New Roman"/>
    </w:rPr>
  </w:style>
  <w:style w:type="paragraph" w:customStyle="1" w:styleId="Appendix">
    <w:name w:val="Appendix"/>
    <w:basedOn w:val="Normal"/>
    <w:rsid w:val="006F042D"/>
    <w:pPr>
      <w:spacing w:before="60" w:after="60" w:line="240" w:lineRule="auto"/>
    </w:pPr>
    <w:rPr>
      <w:rFonts w:ascii="Times New Roman" w:eastAsia="Times New Roman" w:hAnsi="Times New Roman" w:cs="Times New Roman"/>
      <w:b/>
      <w:sz w:val="28"/>
      <w:szCs w:val="28"/>
    </w:rPr>
  </w:style>
  <w:style w:type="paragraph" w:customStyle="1" w:styleId="InfoBlue">
    <w:name w:val="InfoBlue"/>
    <w:basedOn w:val="Normal"/>
    <w:next w:val="BodyText"/>
    <w:link w:val="InfoBlueChar1"/>
    <w:rsid w:val="006F042D"/>
    <w:pPr>
      <w:widowControl w:val="0"/>
      <w:spacing w:after="120" w:line="240" w:lineRule="atLeast"/>
      <w:ind w:left="576"/>
    </w:pPr>
    <w:rPr>
      <w:rFonts w:ascii="Times New Roman" w:eastAsia="Times New Roman" w:hAnsi="Times New Roman" w:cs="Times New Roman"/>
      <w:i/>
      <w:color w:val="0000FF"/>
      <w:szCs w:val="20"/>
    </w:rPr>
  </w:style>
  <w:style w:type="character" w:customStyle="1" w:styleId="InfoBlueChar1">
    <w:name w:val="InfoBlue Char1"/>
    <w:basedOn w:val="DefaultParagraphFont"/>
    <w:link w:val="InfoBlue"/>
    <w:rsid w:val="006F042D"/>
    <w:rPr>
      <w:rFonts w:ascii="Times New Roman" w:eastAsia="Times New Roman" w:hAnsi="Times New Roman" w:cs="Times New Roman"/>
      <w:i/>
      <w:color w:val="0000FF"/>
      <w:szCs w:val="20"/>
    </w:rPr>
  </w:style>
  <w:style w:type="paragraph" w:styleId="NoSpacing">
    <w:name w:val="No Spacing"/>
    <w:link w:val="NoSpacingChar"/>
    <w:uiPriority w:val="1"/>
    <w:qFormat/>
    <w:rsid w:val="00880595"/>
  </w:style>
  <w:style w:type="character" w:customStyle="1" w:styleId="NoSpacingChar">
    <w:name w:val="No Spacing Char"/>
    <w:basedOn w:val="DefaultParagraphFont"/>
    <w:link w:val="NoSpacing"/>
    <w:uiPriority w:val="1"/>
    <w:rsid w:val="00880595"/>
    <w:rPr>
      <w:sz w:val="22"/>
      <w:szCs w:val="22"/>
    </w:rPr>
  </w:style>
  <w:style w:type="table" w:customStyle="1" w:styleId="MediumGrid1-Accent11">
    <w:name w:val="Medium Grid 1 - Accent 11"/>
    <w:basedOn w:val="TableNormal"/>
    <w:next w:val="MediumGrid1Accent1"/>
    <w:uiPriority w:val="67"/>
    <w:rsid w:val="00174D57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customStyle="1" w:styleId="MediumGrid1-Accent12">
    <w:name w:val="Medium Grid 1 - Accent 12"/>
    <w:basedOn w:val="TableNormal"/>
    <w:next w:val="MediumGrid1Accent1"/>
    <w:uiPriority w:val="67"/>
    <w:rsid w:val="00174D57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styleId="NormalWeb">
    <w:name w:val="Normal (Web)"/>
    <w:basedOn w:val="Normal"/>
    <w:uiPriority w:val="99"/>
    <w:semiHidden/>
    <w:unhideWhenUsed/>
    <w:rsid w:val="00EC490A"/>
    <w:rPr>
      <w:rFonts w:ascii="Times New Roman" w:hAnsi="Times New Roman" w:cs="Times New Roman"/>
      <w:sz w:val="24"/>
      <w:szCs w:val="24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name w:val="a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name w:val="a0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1">
    <w:name w:val="a1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2">
    <w:name w:val="a2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3">
    <w:name w:val="a3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4">
    <w:name w:val="a4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5">
    <w:name w:val="a5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6">
    <w:name w:val="a6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7">
    <w:name w:val="a7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8">
    <w:name w:val="a8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name w:val="a9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name w:val="aa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name w:val="ab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c">
    <w:name w:val="ac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d">
    <w:name w:val="ad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name w:val="ae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name w:val="af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0">
    <w:name w:val="af0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1">
    <w:name w:val="af1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2">
    <w:name w:val="af2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3">
    <w:name w:val="af3"/>
    <w:basedOn w:val="TableNormal"/>
    <w:tblPr>
      <w:tblStyleRowBandSize w:val="1"/>
      <w:tblStyleColBandSize w:val="1"/>
      <w:tblCellMar>
        <w:left w:w="0" w:type="dxa"/>
        <w:right w:w="115" w:type="dxa"/>
      </w:tblCellMar>
    </w:tblPr>
  </w:style>
  <w:style w:type="table" w:customStyle="1" w:styleId="af4">
    <w:name w:val="af4"/>
    <w:basedOn w:val="TableNormal"/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</w:style>
  <w:style w:type="table" w:customStyle="1" w:styleId="af5">
    <w:name w:val="af5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</w:style>
  <w:style w:type="table" w:customStyle="1" w:styleId="af6">
    <w:name w:val="af6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7">
    <w:name w:val="af7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8">
    <w:name w:val="af8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9">
    <w:name w:val="af9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a">
    <w:name w:val="afa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b">
    <w:name w:val="afb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c">
    <w:name w:val="afc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d">
    <w:name w:val="afd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e">
    <w:name w:val="afe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</w:style>
  <w:style w:type="table" w:customStyle="1" w:styleId="aff">
    <w:name w:val="aff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</w:style>
  <w:style w:type="table" w:customStyle="1" w:styleId="aff0">
    <w:name w:val="aff0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</w:style>
  <w:style w:type="table" w:customStyle="1" w:styleId="aff1">
    <w:name w:val="aff1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2">
    <w:name w:val="aff2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3">
    <w:name w:val="aff3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</w:style>
  <w:style w:type="table" w:customStyle="1" w:styleId="aff4">
    <w:name w:val="aff4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</w:style>
  <w:style w:type="table" w:customStyle="1" w:styleId="aff5">
    <w:name w:val="aff5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6">
    <w:name w:val="aff6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7">
    <w:name w:val="aff7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8">
    <w:name w:val="aff8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9">
    <w:name w:val="aff9"/>
    <w:basedOn w:val="TableNormal"/>
    <w:tblPr>
      <w:tblStyleRowBandSize w:val="1"/>
      <w:tblStyleColBandSize w:val="1"/>
      <w:tblCellMar>
        <w:left w:w="0" w:type="dxa"/>
        <w:right w:w="115" w:type="dxa"/>
      </w:tblCellMar>
    </w:tblPr>
  </w:style>
  <w:style w:type="table" w:customStyle="1" w:styleId="affa">
    <w:name w:val="affa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</w:style>
  <w:style w:type="table" w:customStyle="1" w:styleId="affb">
    <w:name w:val="affb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</w:style>
  <w:style w:type="table" w:customStyle="1" w:styleId="affc">
    <w:name w:val="affc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d">
    <w:name w:val="affd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e">
    <w:name w:val="affe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">
    <w:name w:val="afff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</w:style>
  <w:style w:type="table" w:customStyle="1" w:styleId="afff0">
    <w:name w:val="afff0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</w:style>
  <w:style w:type="table" w:customStyle="1" w:styleId="afff1">
    <w:name w:val="afff1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</w:style>
  <w:style w:type="table" w:customStyle="1" w:styleId="afff2">
    <w:name w:val="afff2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3">
    <w:name w:val="afff3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4">
    <w:name w:val="afff4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5">
    <w:name w:val="afff5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6">
    <w:name w:val="afff6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7">
    <w:name w:val="afff7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8">
    <w:name w:val="afff8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9">
    <w:name w:val="afff9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a">
    <w:name w:val="afffa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b">
    <w:name w:val="afffb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c">
    <w:name w:val="afffc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</w:style>
  <w:style w:type="table" w:customStyle="1" w:styleId="afffd">
    <w:name w:val="afffd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</w:style>
  <w:style w:type="table" w:customStyle="1" w:styleId="afffe">
    <w:name w:val="afffe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f">
    <w:name w:val="affff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f0">
    <w:name w:val="affff0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f1">
    <w:name w:val="affff1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f2">
    <w:name w:val="affff2"/>
    <w:basedOn w:val="TableNormal"/>
    <w:tblPr>
      <w:tblStyleRowBandSize w:val="1"/>
      <w:tblStyleColBandSize w:val="1"/>
      <w:tblCellMar>
        <w:left w:w="0" w:type="dxa"/>
        <w:right w:w="115" w:type="dxa"/>
      </w:tblCellMar>
    </w:tblPr>
  </w:style>
  <w:style w:type="table" w:customStyle="1" w:styleId="affff3">
    <w:name w:val="affff3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</w:style>
  <w:style w:type="character" w:styleId="Hyperlink">
    <w:name w:val="Hyperlink"/>
    <w:basedOn w:val="DefaultParagraphFont"/>
    <w:uiPriority w:val="99"/>
    <w:unhideWhenUsed/>
    <w:rsid w:val="00BD019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image" Target="media/image4.png" /><Relationship Id="rId11" Type="http://schemas.openxmlformats.org/officeDocument/2006/relationships/image" Target="media/image5.png" /><Relationship Id="rId12" Type="http://schemas.openxmlformats.org/officeDocument/2006/relationships/hyperlink" Target="https://xpand-support-sandbox.atlassian.net/plugins/servlet/ac/com.xblend.plugins.xray-enterprise/attachment?ac.id=5910056e-f63d-4ce2-9b6a-efb385d71f3d" TargetMode="External" /><Relationship Id="rId13" Type="http://schemas.openxmlformats.org/officeDocument/2006/relationships/hyperlink" Target="https://xpand-support-sandbox.atlassian.net/plugins/servlet/ac/com.xblend.plugins.xray-enterprise/attachment?ac.id=f3c472bc-6e71-49e6-b96e-bf86bf86860e" TargetMode="External" /><Relationship Id="rId14" Type="http://schemas.openxmlformats.org/officeDocument/2006/relationships/header" Target="header1.xml" /><Relationship Id="rId15" Type="http://schemas.openxmlformats.org/officeDocument/2006/relationships/footer" Target="footer1.xml" /><Relationship Id="rId16" Type="http://schemas.openxmlformats.org/officeDocument/2006/relationships/theme" Target="theme/theme1.xml" /><Relationship Id="rId17" Type="http://schemas.openxmlformats.org/officeDocument/2006/relationships/numbering" Target="numbering.xml" /><Relationship Id="rId18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image" Target="media/image1.png" /><Relationship Id="rId6" Type="http://schemas.openxmlformats.org/officeDocument/2006/relationships/image" Target="media/image2.png" /><Relationship Id="rId7" Type="http://schemas.openxmlformats.org/officeDocument/2006/relationships/hyperlink" Target="https://xpand-support-sandbox.atlassian.net/browse/XSP15-3429" TargetMode="External" /><Relationship Id="rId8" Type="http://schemas.openxmlformats.org/officeDocument/2006/relationships/image" Target="media/image3.png" /><Relationship Id="rId9" Type="http://schemas.openxmlformats.org/officeDocument/2006/relationships/hyperlink" Target="https://xpand-support-sandbox.atlassian.net/plugins/servlet/ac/com.xblend.plugins.xray-enterprise/attachment?ac.id=5c3821de-310e-47b2-840b-32d25e5198bb" TargetMode="External" /></Relationships>
</file>

<file path=word/_rels/header1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6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wsaBnKMeXJZCS0gk+9PH2ak7lKw==">AMUW2mXTw080wkE07Sj/XrxAc6+iwmgX34EibaPUFGHDVzqcIAdvyBucXmIQSdaaxhS+uA3VGHfELqvjPIiyy0Ykdkao016iYlizKJaTtraHFnqMOhG4p1yM4PvObJXUmciUBduRDo7iNkFydvhi0Qr3Jqhzkx+kvo0MlVsyAhOYAmQXZ8zNdrAXFOHNrAKb1j8c4e1o8Qifrja+e3/SER3Xclej/x40DaOOKc5GT3t744MLCxOpLmxTP8MbbLIGi90tuWPy6p6QflNnJdGcgU/6gX9C2N76/+gCzS2LaIelxlXq4wQn1Kc/+PD2YNyOB1CBOKt86tVyAqK7cXuvsXt8aBkPiYCLMljCYt0bcbqYNLWybqL37j6x5KeF0bfpUW5oYPt0nD0S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9</Pages>
  <Words>1441</Words>
  <Characters>8219</Characters>
  <Application>Microsoft Office Word</Application>
  <DocSecurity>0</DocSecurity>
  <Lines>68</Lines>
  <Paragraphs>19</Paragraphs>
  <ScaleCrop>false</ScaleCrop>
  <Company/>
  <LinksUpToDate>false</LinksUpToDate>
  <CharactersWithSpaces>9641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TEST REPORT – AUTOMATICALLY GENERATED</dc:creator>
  <cp:lastModifiedBy>Ivan Filippov</cp:lastModifiedBy>
  <cp:revision>45</cp:revision>
  <dcterms:created xsi:type="dcterms:W3CDTF">2022-11-17T15:40:00Z</dcterms:created>
  <dcterms:modified xsi:type="dcterms:W3CDTF">2024-05-23T18:46:00Z</dcterms:modified>
</cp:coreProperties>
</file>